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86" w:rsidRPr="00905186" w:rsidRDefault="00905186" w:rsidP="00905186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905186">
        <w:rPr>
          <w:rFonts w:ascii="ＭＳ ゴシック" w:eastAsia="ＭＳ ゴシック" w:hAnsi="ＭＳ ゴシック" w:hint="eastAsia"/>
          <w:sz w:val="32"/>
          <w:szCs w:val="32"/>
        </w:rPr>
        <w:t>商品デザイン等リニューアル支援事業</w:t>
      </w:r>
      <w:r w:rsidR="00290BE0">
        <w:rPr>
          <w:rFonts w:ascii="ＭＳ ゴシック" w:eastAsia="ＭＳ ゴシック" w:hAnsi="ＭＳ ゴシック" w:hint="eastAsia"/>
          <w:sz w:val="32"/>
          <w:szCs w:val="32"/>
        </w:rPr>
        <w:t>ガイドライン</w:t>
      </w:r>
    </w:p>
    <w:p w:rsidR="00905186" w:rsidRDefault="00905186" w:rsidP="00343C07">
      <w:pPr>
        <w:jc w:val="left"/>
        <w:rPr>
          <w:rFonts w:ascii="ＭＳ ゴシック" w:eastAsia="ＭＳ ゴシック" w:hAnsi="ＭＳ ゴシック" w:hint="eastAsia"/>
          <w:b/>
          <w:szCs w:val="21"/>
        </w:rPr>
      </w:pPr>
    </w:p>
    <w:p w:rsidR="00343C07" w:rsidRPr="00415839" w:rsidRDefault="00343C07" w:rsidP="00343C07">
      <w:pPr>
        <w:jc w:val="left"/>
        <w:rPr>
          <w:rFonts w:ascii="ＭＳ ゴシック" w:eastAsia="ＭＳ ゴシック" w:hAnsi="ＭＳ ゴシック" w:hint="eastAsia"/>
          <w:b/>
          <w:szCs w:val="21"/>
        </w:rPr>
      </w:pPr>
      <w:r w:rsidRPr="00415839">
        <w:rPr>
          <w:rFonts w:ascii="ＭＳ ゴシック" w:eastAsia="ＭＳ ゴシック" w:hAnsi="ＭＳ ゴシック" w:hint="eastAsia"/>
          <w:b/>
          <w:szCs w:val="21"/>
        </w:rPr>
        <w:t>１．事業の目的</w:t>
      </w:r>
    </w:p>
    <w:p w:rsidR="00343C07" w:rsidRPr="009979D0" w:rsidRDefault="0071416A" w:rsidP="00343C07">
      <w:pPr>
        <w:ind w:leftChars="100" w:left="210" w:firstLineChars="100" w:firstLine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本事業は募集要領に基づき、</w:t>
      </w:r>
      <w:r w:rsidR="00905186">
        <w:rPr>
          <w:rFonts w:ascii="ＭＳ 明朝" w:hAnsi="ＭＳ 明朝" w:hint="eastAsia"/>
          <w:szCs w:val="21"/>
        </w:rPr>
        <w:t>商工会員</w:t>
      </w:r>
      <w:r w:rsidR="00F86226" w:rsidRPr="009979D0">
        <w:rPr>
          <w:rFonts w:ascii="ＭＳ 明朝" w:hAnsi="ＭＳ 明朝" w:hint="eastAsia"/>
          <w:szCs w:val="21"/>
        </w:rPr>
        <w:t>及び</w:t>
      </w:r>
      <w:r w:rsidR="00905186">
        <w:rPr>
          <w:rFonts w:ascii="ＭＳ 明朝" w:hAnsi="ＭＳ 明朝" w:hint="eastAsia"/>
          <w:szCs w:val="21"/>
        </w:rPr>
        <w:t>知床しゃりブランド事業者</w:t>
      </w:r>
      <w:r w:rsidR="00F86226" w:rsidRPr="009979D0">
        <w:rPr>
          <w:rFonts w:ascii="ＭＳ 明朝" w:hAnsi="ＭＳ 明朝" w:hint="eastAsia"/>
          <w:szCs w:val="21"/>
        </w:rPr>
        <w:t>等が取り組む、</w:t>
      </w:r>
      <w:r w:rsidR="00905186">
        <w:rPr>
          <w:rFonts w:ascii="ＭＳ 明朝" w:hAnsi="ＭＳ 明朝" w:hint="eastAsia"/>
          <w:szCs w:val="21"/>
        </w:rPr>
        <w:t>魅力ある商品づくりや企業イメージの向上</w:t>
      </w:r>
      <w:r w:rsidR="00B64C86">
        <w:rPr>
          <w:rFonts w:ascii="ＭＳ 明朝" w:hAnsi="ＭＳ 明朝" w:hint="eastAsia"/>
          <w:szCs w:val="21"/>
        </w:rPr>
        <w:t>の</w:t>
      </w:r>
      <w:r w:rsidR="00905186">
        <w:rPr>
          <w:rFonts w:ascii="ＭＳ 明朝" w:hAnsi="ＭＳ 明朝" w:hint="eastAsia"/>
          <w:szCs w:val="21"/>
        </w:rPr>
        <w:t>ため、商品デザインや企業ロゴ・コピー等</w:t>
      </w:r>
      <w:r w:rsidR="00EB79A3">
        <w:rPr>
          <w:rFonts w:ascii="ＭＳ 明朝" w:hAnsi="ＭＳ 明朝" w:hint="eastAsia"/>
          <w:szCs w:val="21"/>
        </w:rPr>
        <w:t>のデザイン</w:t>
      </w:r>
      <w:r w:rsidR="00B64C86">
        <w:rPr>
          <w:rFonts w:ascii="ＭＳ 明朝" w:hAnsi="ＭＳ 明朝" w:hint="eastAsia"/>
          <w:szCs w:val="21"/>
        </w:rPr>
        <w:t>をリニューアルする事業に対し、</w:t>
      </w:r>
      <w:r w:rsidR="00EB79A3">
        <w:rPr>
          <w:rFonts w:ascii="ＭＳ 明朝" w:hAnsi="ＭＳ 明朝" w:hint="eastAsia"/>
          <w:szCs w:val="21"/>
        </w:rPr>
        <w:t>経費の一部を</w:t>
      </w:r>
      <w:r w:rsidR="007D48E5">
        <w:rPr>
          <w:rFonts w:ascii="ＭＳ 明朝" w:hAnsi="ＭＳ 明朝" w:hint="eastAsia"/>
          <w:szCs w:val="21"/>
        </w:rPr>
        <w:t>補助</w:t>
      </w:r>
      <w:r>
        <w:rPr>
          <w:rFonts w:ascii="ＭＳ 明朝" w:hAnsi="ＭＳ 明朝" w:hint="eastAsia"/>
          <w:szCs w:val="21"/>
        </w:rPr>
        <w:t>することで</w:t>
      </w:r>
      <w:r w:rsidR="00EB79A3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各事業者が取り扱う商品の</w:t>
      </w:r>
      <w:r w:rsidR="00EB79A3">
        <w:rPr>
          <w:rFonts w:ascii="ＭＳ 明朝" w:hAnsi="ＭＳ 明朝" w:hint="eastAsia"/>
          <w:szCs w:val="21"/>
        </w:rPr>
        <w:t>デザイン性向上による高付加価値化</w:t>
      </w:r>
      <w:r w:rsidR="00905186">
        <w:rPr>
          <w:rFonts w:ascii="ＭＳ 明朝" w:hAnsi="ＭＳ 明朝" w:hint="eastAsia"/>
          <w:szCs w:val="21"/>
        </w:rPr>
        <w:t>や商業振興及び地域活性化をめざすことを目的</w:t>
      </w:r>
      <w:r w:rsidR="00343C07" w:rsidRPr="009979D0">
        <w:rPr>
          <w:rFonts w:ascii="ＭＳ 明朝" w:hAnsi="ＭＳ 明朝" w:hint="eastAsia"/>
          <w:szCs w:val="21"/>
        </w:rPr>
        <w:t>としています。</w:t>
      </w:r>
    </w:p>
    <w:p w:rsidR="00DF2EED" w:rsidRPr="003E184D" w:rsidRDefault="00DF2EED" w:rsidP="00343C07">
      <w:pPr>
        <w:autoSpaceDE w:val="0"/>
        <w:autoSpaceDN w:val="0"/>
        <w:adjustRightInd w:val="0"/>
        <w:ind w:left="200"/>
        <w:rPr>
          <w:rFonts w:ascii="ＭＳ 明朝" w:hAnsi="ＭＳ 明朝" w:hint="eastAsia"/>
        </w:rPr>
      </w:pPr>
    </w:p>
    <w:p w:rsidR="00343C07" w:rsidRPr="00415839" w:rsidRDefault="00DF2EED" w:rsidP="00DF2EED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sz w:val="20"/>
          <w:szCs w:val="20"/>
        </w:rPr>
      </w:pPr>
      <w:r w:rsidRPr="00415839">
        <w:rPr>
          <w:rFonts w:ascii="ＭＳ ゴシック" w:eastAsia="ＭＳ ゴシック" w:hAnsi="ＭＳ ゴシック" w:hint="eastAsia"/>
          <w:b/>
        </w:rPr>
        <w:t>２．</w:t>
      </w:r>
      <w:r w:rsidR="003E184D">
        <w:rPr>
          <w:rFonts w:ascii="ＭＳ ゴシック" w:eastAsia="ＭＳ ゴシック" w:hAnsi="ＭＳ ゴシック" w:hint="eastAsia"/>
          <w:b/>
        </w:rPr>
        <w:t>支援内容</w:t>
      </w:r>
    </w:p>
    <w:p w:rsidR="008D79D5" w:rsidRPr="008D79D5" w:rsidRDefault="003E184D" w:rsidP="003E184D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</w:t>
      </w:r>
      <w:r w:rsidR="008D79D5" w:rsidRPr="008D79D5">
        <w:rPr>
          <w:rFonts w:ascii="ＭＳ 明朝" w:hAnsi="ＭＳ 明朝" w:hint="eastAsia"/>
        </w:rPr>
        <w:t>次のデザイン変更等に対して</w:t>
      </w:r>
      <w:r w:rsidR="007D48E5">
        <w:rPr>
          <w:rFonts w:ascii="ＭＳ 明朝" w:hAnsi="ＭＳ 明朝" w:hint="eastAsia"/>
        </w:rPr>
        <w:t>補助</w:t>
      </w:r>
      <w:r w:rsidR="008D79D5" w:rsidRPr="008D79D5">
        <w:rPr>
          <w:rFonts w:ascii="ＭＳ 明朝" w:hAnsi="ＭＳ 明朝" w:hint="eastAsia"/>
        </w:rPr>
        <w:t>する。</w:t>
      </w:r>
    </w:p>
    <w:p w:rsidR="008D79D5" w:rsidRDefault="00107680" w:rsidP="00107680">
      <w:pPr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（１）</w:t>
      </w:r>
      <w:r w:rsidR="008D79D5" w:rsidRPr="00107680">
        <w:rPr>
          <w:rFonts w:ascii="ＭＳ 明朝" w:hAnsi="ＭＳ 明朝" w:hint="eastAsia"/>
          <w:u w:val="double"/>
        </w:rPr>
        <w:t>商品デザイン（パッケージ、リーフレット、包装紙、紙袋等）</w:t>
      </w:r>
    </w:p>
    <w:p w:rsidR="00107680" w:rsidRDefault="00107680" w:rsidP="00107680">
      <w:pPr>
        <w:ind w:leftChars="400" w:left="105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①</w:t>
      </w:r>
      <w:r w:rsidR="003E184D">
        <w:rPr>
          <w:rFonts w:ascii="ＭＳ 明朝" w:hAnsi="ＭＳ 明朝" w:hint="eastAsia"/>
        </w:rPr>
        <w:t>既存商品のパッケージ</w:t>
      </w:r>
      <w:r>
        <w:rPr>
          <w:rFonts w:ascii="ＭＳ 明朝" w:hAnsi="ＭＳ 明朝" w:hint="eastAsia"/>
        </w:rPr>
        <w:t>及びラベルの</w:t>
      </w:r>
      <w:r w:rsidR="003E184D">
        <w:rPr>
          <w:rFonts w:ascii="ＭＳ 明朝" w:hAnsi="ＭＳ 明朝" w:hint="eastAsia"/>
        </w:rPr>
        <w:t>デザイン変更</w:t>
      </w:r>
    </w:p>
    <w:p w:rsidR="00107680" w:rsidRDefault="00107680" w:rsidP="00734FD2">
      <w:pPr>
        <w:ind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②</w:t>
      </w:r>
      <w:r w:rsidR="003E184D">
        <w:rPr>
          <w:rFonts w:ascii="ＭＳ 明朝" w:hAnsi="ＭＳ 明朝" w:hint="eastAsia"/>
        </w:rPr>
        <w:t>商品群のデザインの統一</w:t>
      </w:r>
    </w:p>
    <w:p w:rsidR="00107680" w:rsidRDefault="00107680" w:rsidP="00107680">
      <w:pPr>
        <w:ind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③</w:t>
      </w:r>
      <w:r w:rsidR="003E184D">
        <w:rPr>
          <w:rFonts w:ascii="ＭＳ 明朝" w:hAnsi="ＭＳ 明朝" w:hint="eastAsia"/>
        </w:rPr>
        <w:t>新デザインに合わせた</w:t>
      </w:r>
      <w:r w:rsidR="00336001">
        <w:rPr>
          <w:rFonts w:ascii="ＭＳ 明朝" w:hAnsi="ＭＳ 明朝" w:hint="eastAsia"/>
        </w:rPr>
        <w:t>商品説明書・</w:t>
      </w:r>
      <w:r w:rsidR="003E184D">
        <w:rPr>
          <w:rFonts w:ascii="ＭＳ 明朝" w:hAnsi="ＭＳ 明朝" w:hint="eastAsia"/>
        </w:rPr>
        <w:t>リーフレットのデザイン</w:t>
      </w:r>
      <w:r w:rsidR="00336001">
        <w:rPr>
          <w:rFonts w:ascii="ＭＳ 明朝" w:hAnsi="ＭＳ 明朝" w:hint="eastAsia"/>
        </w:rPr>
        <w:t>（チラシは含まない）</w:t>
      </w:r>
    </w:p>
    <w:p w:rsidR="00107680" w:rsidRDefault="00107680" w:rsidP="00107680">
      <w:pPr>
        <w:ind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④</w:t>
      </w:r>
      <w:r w:rsidR="003E184D">
        <w:rPr>
          <w:rFonts w:ascii="ＭＳ 明朝" w:hAnsi="ＭＳ 明朝" w:hint="eastAsia"/>
        </w:rPr>
        <w:t>販促グッズのデザイン変更</w:t>
      </w:r>
    </w:p>
    <w:p w:rsidR="003E184D" w:rsidRDefault="00107680" w:rsidP="00107680">
      <w:pPr>
        <w:ind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⑤</w:t>
      </w:r>
      <w:r w:rsidR="003E184D">
        <w:rPr>
          <w:rFonts w:ascii="ＭＳ 明朝" w:hAnsi="ＭＳ 明朝" w:hint="eastAsia"/>
        </w:rPr>
        <w:t>包装紙・紙袋のデザイン変更</w:t>
      </w:r>
    </w:p>
    <w:p w:rsidR="003E184D" w:rsidRPr="00107680" w:rsidRDefault="003E184D" w:rsidP="008D79D5">
      <w:pPr>
        <w:ind w:leftChars="300" w:left="630"/>
        <w:rPr>
          <w:rFonts w:ascii="ＭＳ 明朝" w:hAnsi="ＭＳ 明朝"/>
        </w:rPr>
      </w:pPr>
    </w:p>
    <w:p w:rsidR="008D79D5" w:rsidRDefault="00107680" w:rsidP="00107680">
      <w:pPr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（２）</w:t>
      </w:r>
      <w:r w:rsidR="008D79D5" w:rsidRPr="00107680">
        <w:rPr>
          <w:rFonts w:ascii="ＭＳ 明朝" w:hAnsi="ＭＳ 明朝" w:hint="eastAsia"/>
          <w:u w:val="double"/>
        </w:rPr>
        <w:t>事業所（企業）ロゴや主たる店舗看板デザイン</w:t>
      </w:r>
    </w:p>
    <w:p w:rsidR="00107680" w:rsidRDefault="00107680" w:rsidP="003E184D">
      <w:pPr>
        <w:ind w:leftChars="300" w:left="105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①</w:t>
      </w:r>
      <w:r w:rsidR="003E184D">
        <w:rPr>
          <w:rFonts w:ascii="ＭＳ 明朝" w:hAnsi="ＭＳ 明朝" w:hint="eastAsia"/>
        </w:rPr>
        <w:t>企業ロゴや自社ブランドのデザイン</w:t>
      </w:r>
      <w:r>
        <w:rPr>
          <w:rFonts w:ascii="ＭＳ 明朝" w:hAnsi="ＭＳ 明朝" w:hint="eastAsia"/>
        </w:rPr>
        <w:t>変更・</w:t>
      </w:r>
      <w:r w:rsidR="003E184D">
        <w:rPr>
          <w:rFonts w:ascii="ＭＳ 明朝" w:hAnsi="ＭＳ 明朝" w:hint="eastAsia"/>
        </w:rPr>
        <w:t>作成</w:t>
      </w:r>
    </w:p>
    <w:p w:rsidR="00107680" w:rsidRDefault="00107680" w:rsidP="00107680">
      <w:pPr>
        <w:ind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②</w:t>
      </w:r>
      <w:r w:rsidR="003E184D">
        <w:rPr>
          <w:rFonts w:ascii="ＭＳ 明朝" w:hAnsi="ＭＳ 明朝" w:hint="eastAsia"/>
        </w:rPr>
        <w:t>看板デザイン</w:t>
      </w:r>
      <w:r>
        <w:rPr>
          <w:rFonts w:ascii="ＭＳ 明朝" w:hAnsi="ＭＳ 明朝" w:hint="eastAsia"/>
        </w:rPr>
        <w:t>変更・</w:t>
      </w:r>
      <w:r w:rsidR="003E184D">
        <w:rPr>
          <w:rFonts w:ascii="ＭＳ 明朝" w:hAnsi="ＭＳ 明朝" w:hint="eastAsia"/>
        </w:rPr>
        <w:t>作成</w:t>
      </w:r>
    </w:p>
    <w:p w:rsidR="003E184D" w:rsidRPr="000D3694" w:rsidRDefault="003E184D" w:rsidP="008D79D5">
      <w:pPr>
        <w:ind w:leftChars="300" w:left="630"/>
        <w:rPr>
          <w:rFonts w:ascii="ＭＳ 明朝" w:hAnsi="ＭＳ 明朝"/>
        </w:rPr>
      </w:pPr>
    </w:p>
    <w:p w:rsidR="008D79D5" w:rsidRDefault="00107680" w:rsidP="00107680">
      <w:pPr>
        <w:ind w:firstLineChars="200" w:firstLine="420"/>
        <w:rPr>
          <w:rFonts w:hint="eastAsia"/>
        </w:rPr>
      </w:pPr>
      <w:r>
        <w:rPr>
          <w:rFonts w:ascii="ＭＳ 明朝" w:hAnsi="ＭＳ 明朝" w:hint="eastAsia"/>
        </w:rPr>
        <w:t>（３）</w:t>
      </w:r>
      <w:r w:rsidR="008D79D5" w:rsidRPr="00107680">
        <w:rPr>
          <w:rFonts w:hint="eastAsia"/>
          <w:u w:val="double"/>
        </w:rPr>
        <w:t>商品・店舗名等のネーミング（コピー）</w:t>
      </w:r>
    </w:p>
    <w:p w:rsidR="00107680" w:rsidRDefault="00107680" w:rsidP="00AB5145">
      <w:pPr>
        <w:ind w:leftChars="300" w:left="1050" w:hangingChars="200" w:hanging="420"/>
        <w:rPr>
          <w:rFonts w:hint="eastAsia"/>
        </w:rPr>
      </w:pPr>
      <w:r>
        <w:rPr>
          <w:rFonts w:hint="eastAsia"/>
        </w:rPr>
        <w:t xml:space="preserve">　　①</w:t>
      </w:r>
      <w:r w:rsidR="000D3694">
        <w:rPr>
          <w:rFonts w:hint="eastAsia"/>
        </w:rPr>
        <w:t>商品紹介のコピー（広告文・キャッチフレーズやスローガン、見出し等）作成</w:t>
      </w:r>
    </w:p>
    <w:p w:rsidR="003E184D" w:rsidRDefault="00107680" w:rsidP="00107680">
      <w:pPr>
        <w:ind w:firstLineChars="500" w:firstLine="1050"/>
        <w:rPr>
          <w:rFonts w:hint="eastAsia"/>
        </w:rPr>
      </w:pPr>
      <w:r>
        <w:rPr>
          <w:rFonts w:hint="eastAsia"/>
        </w:rPr>
        <w:t>②</w:t>
      </w:r>
      <w:r w:rsidR="000D3694">
        <w:rPr>
          <w:rFonts w:hint="eastAsia"/>
        </w:rPr>
        <w:t>店舗名の変更</w:t>
      </w:r>
      <w:r w:rsidR="00AB5145">
        <w:rPr>
          <w:rFonts w:hint="eastAsia"/>
        </w:rPr>
        <w:t>（ブランド化に伴う変更</w:t>
      </w:r>
      <w:r>
        <w:rPr>
          <w:rFonts w:hint="eastAsia"/>
        </w:rPr>
        <w:t>等</w:t>
      </w:r>
      <w:r w:rsidR="00AB5145">
        <w:rPr>
          <w:rFonts w:hint="eastAsia"/>
        </w:rPr>
        <w:t>）</w:t>
      </w:r>
    </w:p>
    <w:p w:rsidR="003E184D" w:rsidRPr="008D79D5" w:rsidRDefault="003E184D" w:rsidP="008D79D5">
      <w:pPr>
        <w:ind w:leftChars="300" w:left="630"/>
      </w:pPr>
    </w:p>
    <w:p w:rsidR="002A7F1D" w:rsidRPr="002B5E1A" w:rsidRDefault="00107680" w:rsidP="00A820F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３</w:t>
      </w:r>
      <w:r w:rsidR="002B5E1A" w:rsidRPr="002B5E1A">
        <w:rPr>
          <w:rFonts w:ascii="ＭＳ ゴシック" w:eastAsia="ＭＳ ゴシック" w:hAnsi="ＭＳ ゴシック" w:hint="eastAsia"/>
          <w:b/>
          <w:szCs w:val="21"/>
        </w:rPr>
        <w:t>．補助対象経費</w:t>
      </w:r>
      <w:r w:rsidR="000C215F">
        <w:rPr>
          <w:rFonts w:ascii="ＭＳ ゴシック" w:eastAsia="ＭＳ ゴシック" w:hAnsi="ＭＳ ゴシック" w:hint="eastAsia"/>
          <w:b/>
          <w:szCs w:val="21"/>
        </w:rPr>
        <w:t>及び</w:t>
      </w:r>
      <w:bookmarkStart w:id="0" w:name="_GoBack"/>
      <w:bookmarkEnd w:id="0"/>
      <w:r w:rsidR="001E199B" w:rsidRPr="00415839">
        <w:rPr>
          <w:rFonts w:ascii="ＭＳ ゴシック" w:eastAsia="ＭＳ ゴシック" w:hAnsi="ＭＳ ゴシック" w:hint="eastAsia"/>
          <w:b/>
          <w:szCs w:val="21"/>
        </w:rPr>
        <w:t>補助率等</w:t>
      </w:r>
    </w:p>
    <w:p w:rsidR="001E199B" w:rsidRDefault="001E199B" w:rsidP="00A820F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（１）補助対象経費</w:t>
      </w:r>
    </w:p>
    <w:p w:rsidR="00107680" w:rsidRDefault="002B5E1A" w:rsidP="009062A7">
      <w:pPr>
        <w:autoSpaceDE w:val="0"/>
        <w:autoSpaceDN w:val="0"/>
        <w:adjustRightInd w:val="0"/>
        <w:ind w:leftChars="100" w:left="1050" w:hangingChars="400" w:hanging="840"/>
        <w:jc w:val="left"/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1E199B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2B5E1A">
        <w:rPr>
          <w:rFonts w:ascii="ＭＳ 明朝" w:hAnsi="ＭＳ 明朝" w:hint="eastAsia"/>
          <w:szCs w:val="21"/>
        </w:rPr>
        <w:t>①</w:t>
      </w:r>
      <w:r w:rsidR="001E199B">
        <w:rPr>
          <w:rFonts w:ascii="ＭＳ 明朝" w:hAnsi="ＭＳ 明朝" w:hint="eastAsia"/>
          <w:szCs w:val="21"/>
        </w:rPr>
        <w:t>デザイン</w:t>
      </w:r>
      <w:r w:rsidRPr="002B5E1A">
        <w:rPr>
          <w:rFonts w:ascii="ＭＳ 明朝" w:hAnsi="ＭＳ 明朝" w:hint="eastAsia"/>
          <w:szCs w:val="21"/>
        </w:rPr>
        <w:t>費</w:t>
      </w:r>
      <w:r w:rsidR="00704C7A">
        <w:rPr>
          <w:rFonts w:ascii="ＭＳ 明朝" w:hAnsi="ＭＳ 明朝" w:hint="eastAsia"/>
          <w:szCs w:val="21"/>
        </w:rPr>
        <w:t>用</w:t>
      </w:r>
      <w:r w:rsidR="009062A7">
        <w:rPr>
          <w:rFonts w:ascii="ＭＳ 明朝" w:hAnsi="ＭＳ 明朝" w:hint="eastAsia"/>
          <w:szCs w:val="21"/>
        </w:rPr>
        <w:t>（企画費用、現地調査費（旅費）、コピー制作費、</w:t>
      </w:r>
      <w:r w:rsidR="00144C25">
        <w:rPr>
          <w:rFonts w:ascii="ＭＳ 明朝" w:hAnsi="ＭＳ 明朝" w:hint="eastAsia"/>
          <w:szCs w:val="21"/>
        </w:rPr>
        <w:t>着手料、</w:t>
      </w:r>
    </w:p>
    <w:p w:rsidR="002A7F1D" w:rsidRPr="002B5E1A" w:rsidRDefault="009062A7" w:rsidP="00107680">
      <w:pPr>
        <w:autoSpaceDE w:val="0"/>
        <w:autoSpaceDN w:val="0"/>
        <w:adjustRightInd w:val="0"/>
        <w:ind w:leftChars="500" w:left="1050" w:firstLineChars="700" w:firstLine="147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デザイン委託費（他社発注分）など</w:t>
      </w:r>
      <w:r w:rsidR="003E3929">
        <w:rPr>
          <w:rFonts w:ascii="ＭＳ 明朝" w:hAnsi="ＭＳ 明朝" w:hint="eastAsia"/>
          <w:szCs w:val="21"/>
        </w:rPr>
        <w:t>）</w:t>
      </w:r>
    </w:p>
    <w:p w:rsidR="007D48E5" w:rsidRDefault="002B5E1A" w:rsidP="00A51869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hAnsi="ＭＳ 明朝" w:hint="eastAsia"/>
          <w:szCs w:val="21"/>
        </w:rPr>
      </w:pPr>
      <w:r w:rsidRPr="002B5E1A">
        <w:rPr>
          <w:rFonts w:ascii="ＭＳ 明朝" w:hAnsi="ＭＳ 明朝" w:hint="eastAsia"/>
          <w:szCs w:val="21"/>
        </w:rPr>
        <w:t xml:space="preserve">　　</w:t>
      </w:r>
      <w:r w:rsidR="001E199B">
        <w:rPr>
          <w:rFonts w:ascii="ＭＳ 明朝" w:hAnsi="ＭＳ 明朝" w:hint="eastAsia"/>
          <w:szCs w:val="21"/>
        </w:rPr>
        <w:t xml:space="preserve">　　</w:t>
      </w:r>
      <w:r w:rsidRPr="002B5E1A">
        <w:rPr>
          <w:rFonts w:ascii="ＭＳ 明朝" w:hAnsi="ＭＳ 明朝" w:hint="eastAsia"/>
          <w:szCs w:val="21"/>
        </w:rPr>
        <w:t>②</w:t>
      </w:r>
      <w:r w:rsidR="007D48E5">
        <w:rPr>
          <w:rFonts w:ascii="ＭＳ 明朝" w:hAnsi="ＭＳ 明朝" w:hint="eastAsia"/>
          <w:szCs w:val="21"/>
        </w:rPr>
        <w:t>その他</w:t>
      </w:r>
      <w:r w:rsidR="003E3929">
        <w:rPr>
          <w:rFonts w:ascii="ＭＳ 明朝" w:hAnsi="ＭＳ 明朝" w:hint="eastAsia"/>
          <w:szCs w:val="21"/>
        </w:rPr>
        <w:t>（事業遂行に必要なものとして商工会が特に認めるもの）</w:t>
      </w:r>
    </w:p>
    <w:p w:rsidR="001E199B" w:rsidRPr="00A51869" w:rsidRDefault="001E199B" w:rsidP="00A820FD">
      <w:pPr>
        <w:autoSpaceDE w:val="0"/>
        <w:autoSpaceDN w:val="0"/>
        <w:adjustRightInd w:val="0"/>
        <w:jc w:val="left"/>
        <w:rPr>
          <w:rFonts w:ascii="ＭＳ 明朝" w:hAnsi="ＭＳ 明朝" w:hint="eastAsia"/>
          <w:szCs w:val="21"/>
        </w:rPr>
      </w:pPr>
    </w:p>
    <w:p w:rsidR="001E199B" w:rsidRDefault="001E199B" w:rsidP="00A820FD">
      <w:pPr>
        <w:autoSpaceDE w:val="0"/>
        <w:autoSpaceDN w:val="0"/>
        <w:adjustRightInd w:val="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（２）補助</w:t>
      </w:r>
      <w:r w:rsidR="00FE6798">
        <w:rPr>
          <w:rFonts w:ascii="ＭＳ 明朝" w:hAnsi="ＭＳ 明朝" w:hint="eastAsia"/>
          <w:szCs w:val="21"/>
        </w:rPr>
        <w:t>金額</w:t>
      </w:r>
    </w:p>
    <w:p w:rsidR="001E199B" w:rsidRPr="00A05626" w:rsidRDefault="001E199B" w:rsidP="001E199B">
      <w:pPr>
        <w:autoSpaceDE w:val="0"/>
        <w:autoSpaceDN w:val="0"/>
        <w:adjustRightInd w:val="0"/>
        <w:jc w:val="left"/>
      </w:pPr>
      <w:r>
        <w:rPr>
          <w:rFonts w:ascii="ＭＳ 明朝" w:hAnsi="ＭＳ 明朝" w:hint="eastAsia"/>
          <w:szCs w:val="21"/>
        </w:rPr>
        <w:t xml:space="preserve">　　　</w:t>
      </w:r>
      <w:r>
        <w:rPr>
          <w:rFonts w:hint="eastAsia"/>
        </w:rPr>
        <w:t>・補助</w:t>
      </w:r>
      <w:r w:rsidRPr="00A05626">
        <w:rPr>
          <w:rFonts w:hint="eastAsia"/>
        </w:rPr>
        <w:t>対象</w:t>
      </w:r>
      <w:r>
        <w:rPr>
          <w:rFonts w:hint="eastAsia"/>
        </w:rPr>
        <w:t>：</w:t>
      </w:r>
      <w:r w:rsidR="00A51869">
        <w:rPr>
          <w:rFonts w:hint="eastAsia"/>
        </w:rPr>
        <w:t>事業費</w:t>
      </w:r>
      <w:r w:rsidRPr="00A05626">
        <w:rPr>
          <w:rFonts w:hint="eastAsia"/>
        </w:rPr>
        <w:t>が</w:t>
      </w:r>
      <w:r w:rsidRPr="00A05626">
        <w:rPr>
          <w:rFonts w:hint="eastAsia"/>
        </w:rPr>
        <w:t>100</w:t>
      </w:r>
      <w:r w:rsidRPr="00A05626">
        <w:rPr>
          <w:rFonts w:hint="eastAsia"/>
        </w:rPr>
        <w:t>千円以上</w:t>
      </w:r>
    </w:p>
    <w:p w:rsidR="001E199B" w:rsidRPr="00A05626" w:rsidRDefault="001E199B" w:rsidP="001E199B">
      <w:pPr>
        <w:ind w:firstLineChars="300" w:firstLine="630"/>
      </w:pPr>
      <w:r>
        <w:rPr>
          <w:rFonts w:hint="eastAsia"/>
        </w:rPr>
        <w:t>・補助</w:t>
      </w:r>
      <w:r w:rsidRPr="00A05626">
        <w:rPr>
          <w:rFonts w:hint="eastAsia"/>
        </w:rPr>
        <w:t>率：デザイン費用の２／３以内（</w:t>
      </w:r>
      <w:r w:rsidR="00A51869">
        <w:rPr>
          <w:rFonts w:hint="eastAsia"/>
        </w:rPr>
        <w:t>知床しゃり</w:t>
      </w:r>
      <w:r w:rsidRPr="00A05626">
        <w:rPr>
          <w:rFonts w:hint="eastAsia"/>
        </w:rPr>
        <w:t>ブランド認証品は３／４以内）</w:t>
      </w:r>
    </w:p>
    <w:p w:rsidR="002A7F1D" w:rsidRDefault="001E199B" w:rsidP="00704C7A">
      <w:pPr>
        <w:rPr>
          <w:rFonts w:hint="eastAsia"/>
        </w:rPr>
      </w:pPr>
      <w:r w:rsidRPr="00A0562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A05626">
        <w:rPr>
          <w:rFonts w:hint="eastAsia"/>
        </w:rPr>
        <w:t>・</w:t>
      </w:r>
      <w:r>
        <w:rPr>
          <w:rFonts w:hint="eastAsia"/>
        </w:rPr>
        <w:t>補助</w:t>
      </w:r>
      <w:r w:rsidRPr="00A05626">
        <w:rPr>
          <w:rFonts w:hint="eastAsia"/>
        </w:rPr>
        <w:t>上限：一事業者あたりの助成額は</w:t>
      </w:r>
      <w:r w:rsidRPr="00A05626">
        <w:rPr>
          <w:rFonts w:hint="eastAsia"/>
        </w:rPr>
        <w:t>750</w:t>
      </w:r>
      <w:r w:rsidRPr="00A05626">
        <w:rPr>
          <w:rFonts w:hint="eastAsia"/>
        </w:rPr>
        <w:t>千円を上限とする。</w:t>
      </w:r>
    </w:p>
    <w:p w:rsidR="00A0441E" w:rsidRPr="00704C7A" w:rsidRDefault="00A0441E" w:rsidP="00704C7A">
      <w:pPr>
        <w:rPr>
          <w:rFonts w:hint="eastAsia"/>
        </w:rPr>
      </w:pPr>
    </w:p>
    <w:p w:rsidR="00C66867" w:rsidRDefault="00C66867" w:rsidP="00F55952">
      <w:pPr>
        <w:ind w:firstLineChars="300" w:firstLine="632"/>
        <w:jc w:val="left"/>
        <w:rPr>
          <w:rFonts w:ascii="ＭＳ 明朝" w:hAnsi="ＭＳ 明朝" w:hint="eastAsia"/>
          <w:szCs w:val="21"/>
        </w:rPr>
      </w:pPr>
      <w:r w:rsidRPr="009979D0">
        <w:rPr>
          <w:rFonts w:ascii="ＭＳ 明朝" w:hAnsi="ＭＳ 明朝" w:hint="eastAsia"/>
          <w:b/>
          <w:szCs w:val="21"/>
        </w:rPr>
        <w:t>『補助対象外経費』</w:t>
      </w:r>
      <w:r w:rsidR="00F55952" w:rsidRPr="009979D0">
        <w:rPr>
          <w:rFonts w:ascii="ＭＳ 明朝" w:hAnsi="ＭＳ 明朝" w:hint="eastAsia"/>
          <w:szCs w:val="21"/>
        </w:rPr>
        <w:t>以下の経費は、補助対象とはなりません。</w:t>
      </w:r>
    </w:p>
    <w:p w:rsidR="00A0441E" w:rsidRPr="009979D0" w:rsidRDefault="00A0441E" w:rsidP="00A0441E">
      <w:pPr>
        <w:pStyle w:val="a8"/>
        <w:wordWrap/>
        <w:snapToGrid w:val="0"/>
        <w:spacing w:line="300" w:lineRule="auto"/>
        <w:ind w:firstLineChars="300" w:firstLine="600"/>
        <w:contextualSpacing/>
        <w:rPr>
          <w:rFonts w:ascii="ＭＳ 明朝" w:hAnsi="ＭＳ 明朝"/>
        </w:rPr>
      </w:pPr>
      <w:r w:rsidRPr="009979D0">
        <w:rPr>
          <w:rFonts w:ascii="ＭＳ 明朝" w:hAnsi="ＭＳ 明朝" w:hint="eastAsia"/>
        </w:rPr>
        <w:t>１）交付決定日より前に契約（発注）や支出を行った経費</w:t>
      </w:r>
    </w:p>
    <w:p w:rsidR="00A0441E" w:rsidRPr="009979D0" w:rsidRDefault="00A0441E" w:rsidP="00A0441E">
      <w:pPr>
        <w:autoSpaceDE w:val="0"/>
        <w:autoSpaceDN w:val="0"/>
        <w:adjustRightInd w:val="0"/>
        <w:snapToGrid w:val="0"/>
        <w:spacing w:line="300" w:lineRule="auto"/>
        <w:ind w:firstLineChars="300" w:firstLine="600"/>
        <w:contextualSpacing/>
        <w:rPr>
          <w:rFonts w:ascii="ＭＳ 明朝" w:hAnsi="ＭＳ 明朝"/>
          <w:sz w:val="20"/>
          <w:szCs w:val="20"/>
        </w:rPr>
      </w:pPr>
      <w:r w:rsidRPr="009979D0">
        <w:rPr>
          <w:rFonts w:ascii="ＭＳ 明朝" w:hAnsi="ＭＳ 明朝" w:hint="eastAsia"/>
          <w:sz w:val="20"/>
          <w:szCs w:val="20"/>
        </w:rPr>
        <w:t>２）</w:t>
      </w:r>
      <w:r>
        <w:rPr>
          <w:rFonts w:ascii="ＭＳ 明朝" w:hAnsi="ＭＳ 明朝" w:hint="eastAsia"/>
          <w:sz w:val="20"/>
          <w:szCs w:val="20"/>
        </w:rPr>
        <w:t>事業者自らに関係する</w:t>
      </w:r>
      <w:r w:rsidRPr="009979D0">
        <w:rPr>
          <w:rFonts w:ascii="ＭＳ 明朝" w:hAnsi="ＭＳ 明朝" w:hint="eastAsia"/>
          <w:sz w:val="20"/>
          <w:szCs w:val="20"/>
        </w:rPr>
        <w:t>人件費</w:t>
      </w:r>
    </w:p>
    <w:p w:rsidR="00A0441E" w:rsidRPr="009979D0" w:rsidRDefault="00A0441E" w:rsidP="00A0441E">
      <w:pPr>
        <w:autoSpaceDE w:val="0"/>
        <w:autoSpaceDN w:val="0"/>
        <w:adjustRightInd w:val="0"/>
        <w:snapToGrid w:val="0"/>
        <w:spacing w:line="300" w:lineRule="auto"/>
        <w:ind w:firstLineChars="300" w:firstLine="600"/>
        <w:contextualSpacing/>
        <w:rPr>
          <w:rFonts w:ascii="ＭＳ 明朝" w:hAnsi="ＭＳ 明朝"/>
          <w:sz w:val="20"/>
          <w:szCs w:val="20"/>
        </w:rPr>
      </w:pPr>
      <w:r w:rsidRPr="009979D0">
        <w:rPr>
          <w:rFonts w:ascii="ＭＳ 明朝" w:hAnsi="ＭＳ 明朝" w:hint="eastAsia"/>
          <w:sz w:val="20"/>
          <w:szCs w:val="20"/>
        </w:rPr>
        <w:t>３）</w:t>
      </w:r>
      <w:r>
        <w:rPr>
          <w:rFonts w:ascii="ＭＳ 明朝" w:hAnsi="ＭＳ 明朝" w:hint="eastAsia"/>
          <w:sz w:val="20"/>
          <w:szCs w:val="20"/>
        </w:rPr>
        <w:t>新デザインによる商品パッケージ</w:t>
      </w:r>
      <w:r w:rsidR="00336001">
        <w:rPr>
          <w:rFonts w:ascii="ＭＳ 明朝" w:hAnsi="ＭＳ 明朝" w:hint="eastAsia"/>
          <w:sz w:val="20"/>
          <w:szCs w:val="20"/>
        </w:rPr>
        <w:t>印刷</w:t>
      </w:r>
      <w:r w:rsidR="007D48E5">
        <w:rPr>
          <w:rFonts w:ascii="ＭＳ 明朝" w:hAnsi="ＭＳ 明朝" w:hint="eastAsia"/>
          <w:sz w:val="20"/>
          <w:szCs w:val="20"/>
        </w:rPr>
        <w:t>費用</w:t>
      </w:r>
      <w:r>
        <w:rPr>
          <w:rFonts w:ascii="ＭＳ 明朝" w:hAnsi="ＭＳ 明朝" w:hint="eastAsia"/>
          <w:sz w:val="20"/>
          <w:szCs w:val="20"/>
        </w:rPr>
        <w:t>や看板</w:t>
      </w:r>
      <w:r w:rsidR="00FE6798">
        <w:rPr>
          <w:rFonts w:ascii="ＭＳ 明朝" w:hAnsi="ＭＳ 明朝" w:hint="eastAsia"/>
          <w:sz w:val="20"/>
          <w:szCs w:val="20"/>
        </w:rPr>
        <w:t>制作</w:t>
      </w:r>
      <w:r>
        <w:rPr>
          <w:rFonts w:ascii="ＭＳ 明朝" w:hAnsi="ＭＳ 明朝" w:hint="eastAsia"/>
          <w:sz w:val="20"/>
          <w:szCs w:val="20"/>
        </w:rPr>
        <w:t>費用</w:t>
      </w:r>
    </w:p>
    <w:p w:rsidR="00A0441E" w:rsidRPr="009979D0" w:rsidRDefault="00A0441E" w:rsidP="00A0441E">
      <w:pPr>
        <w:autoSpaceDE w:val="0"/>
        <w:autoSpaceDN w:val="0"/>
        <w:adjustRightInd w:val="0"/>
        <w:snapToGrid w:val="0"/>
        <w:spacing w:line="300" w:lineRule="auto"/>
        <w:ind w:firstLineChars="300" w:firstLine="600"/>
        <w:contextualSpacing/>
        <w:rPr>
          <w:rFonts w:ascii="ＭＳ 明朝" w:hAnsi="ＭＳ 明朝"/>
          <w:sz w:val="20"/>
          <w:szCs w:val="20"/>
        </w:rPr>
      </w:pPr>
      <w:r w:rsidRPr="009979D0">
        <w:rPr>
          <w:rFonts w:ascii="ＭＳ 明朝" w:hAnsi="ＭＳ 明朝" w:hint="eastAsia"/>
          <w:sz w:val="20"/>
          <w:szCs w:val="20"/>
        </w:rPr>
        <w:t>４）食糧費、接待費等の個人消費的経費</w:t>
      </w:r>
    </w:p>
    <w:p w:rsidR="00A0441E" w:rsidRPr="009979D0" w:rsidRDefault="00A0441E" w:rsidP="00A0441E">
      <w:pPr>
        <w:ind w:firstLineChars="300" w:firstLine="630"/>
        <w:jc w:val="left"/>
        <w:rPr>
          <w:rFonts w:ascii="ＭＳ 明朝" w:hAnsi="ＭＳ 明朝" w:hint="eastAsia"/>
          <w:szCs w:val="21"/>
        </w:rPr>
      </w:pPr>
      <w:r w:rsidRPr="009979D0">
        <w:rPr>
          <w:rFonts w:ascii="ＭＳ 明朝" w:hAnsi="ＭＳ 明朝" w:hint="eastAsia"/>
        </w:rPr>
        <w:t>５）その他、補助の対象として不適切な経費</w:t>
      </w:r>
    </w:p>
    <w:p w:rsidR="00107680" w:rsidRDefault="00107680" w:rsidP="00A820FD">
      <w:pPr>
        <w:autoSpaceDE w:val="0"/>
        <w:autoSpaceDN w:val="0"/>
        <w:adjustRightInd w:val="0"/>
        <w:jc w:val="left"/>
        <w:rPr>
          <w:rFonts w:hint="eastAsia"/>
          <w:szCs w:val="21"/>
        </w:rPr>
      </w:pPr>
    </w:p>
    <w:sectPr w:rsidR="00107680" w:rsidSect="00AE7F73">
      <w:pgSz w:w="11906" w:h="16838" w:code="9"/>
      <w:pgMar w:top="1134" w:right="1134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67" w:rsidRDefault="00AB1267" w:rsidP="00173469">
      <w:r>
        <w:separator/>
      </w:r>
    </w:p>
  </w:endnote>
  <w:endnote w:type="continuationSeparator" w:id="0">
    <w:p w:rsidR="00AB1267" w:rsidRDefault="00AB1267" w:rsidP="0017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67" w:rsidRDefault="00AB1267" w:rsidP="00173469">
      <w:r>
        <w:separator/>
      </w:r>
    </w:p>
  </w:footnote>
  <w:footnote w:type="continuationSeparator" w:id="0">
    <w:p w:rsidR="00AB1267" w:rsidRDefault="00AB1267" w:rsidP="0017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2D49"/>
    <w:multiLevelType w:val="hybridMultilevel"/>
    <w:tmpl w:val="DBBEC12E"/>
    <w:lvl w:ilvl="0" w:tplc="1980A98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07"/>
    <w:rsid w:val="0000299C"/>
    <w:rsid w:val="000134C0"/>
    <w:rsid w:val="00014F89"/>
    <w:rsid w:val="000772D0"/>
    <w:rsid w:val="000939D8"/>
    <w:rsid w:val="00096BEC"/>
    <w:rsid w:val="000C215F"/>
    <w:rsid w:val="000D3694"/>
    <w:rsid w:val="000E3428"/>
    <w:rsid w:val="00107680"/>
    <w:rsid w:val="00134B79"/>
    <w:rsid w:val="00140ACC"/>
    <w:rsid w:val="00144C25"/>
    <w:rsid w:val="001458F4"/>
    <w:rsid w:val="00164B8B"/>
    <w:rsid w:val="00173469"/>
    <w:rsid w:val="00177C78"/>
    <w:rsid w:val="00183B78"/>
    <w:rsid w:val="00194B38"/>
    <w:rsid w:val="001B7722"/>
    <w:rsid w:val="001C6AA2"/>
    <w:rsid w:val="001E199B"/>
    <w:rsid w:val="001F1693"/>
    <w:rsid w:val="00227E27"/>
    <w:rsid w:val="002539FD"/>
    <w:rsid w:val="0027406E"/>
    <w:rsid w:val="00290BE0"/>
    <w:rsid w:val="00292D51"/>
    <w:rsid w:val="002A7F1D"/>
    <w:rsid w:val="002B5E1A"/>
    <w:rsid w:val="002F4DB9"/>
    <w:rsid w:val="00336001"/>
    <w:rsid w:val="00343C07"/>
    <w:rsid w:val="00360DD8"/>
    <w:rsid w:val="00391A5D"/>
    <w:rsid w:val="00391E8D"/>
    <w:rsid w:val="00395A93"/>
    <w:rsid w:val="003A5F09"/>
    <w:rsid w:val="003C2AA5"/>
    <w:rsid w:val="003E184D"/>
    <w:rsid w:val="003E3929"/>
    <w:rsid w:val="003F503D"/>
    <w:rsid w:val="00415839"/>
    <w:rsid w:val="00436D14"/>
    <w:rsid w:val="00436FCB"/>
    <w:rsid w:val="0045342D"/>
    <w:rsid w:val="00485BA5"/>
    <w:rsid w:val="004D1032"/>
    <w:rsid w:val="004E6266"/>
    <w:rsid w:val="005C0097"/>
    <w:rsid w:val="005D2444"/>
    <w:rsid w:val="005E55DE"/>
    <w:rsid w:val="005F11E1"/>
    <w:rsid w:val="00603866"/>
    <w:rsid w:val="00634F7F"/>
    <w:rsid w:val="006413AE"/>
    <w:rsid w:val="006B6412"/>
    <w:rsid w:val="006D6CFA"/>
    <w:rsid w:val="006E34AC"/>
    <w:rsid w:val="00704C7A"/>
    <w:rsid w:val="0071130C"/>
    <w:rsid w:val="00711CFD"/>
    <w:rsid w:val="0071416A"/>
    <w:rsid w:val="007143E0"/>
    <w:rsid w:val="007210CC"/>
    <w:rsid w:val="00726102"/>
    <w:rsid w:val="00734FD2"/>
    <w:rsid w:val="0076408C"/>
    <w:rsid w:val="00766241"/>
    <w:rsid w:val="00793C7E"/>
    <w:rsid w:val="007D48E5"/>
    <w:rsid w:val="007E08E2"/>
    <w:rsid w:val="00876230"/>
    <w:rsid w:val="008A09B5"/>
    <w:rsid w:val="008C2AAC"/>
    <w:rsid w:val="008D79D5"/>
    <w:rsid w:val="008E72DC"/>
    <w:rsid w:val="00905186"/>
    <w:rsid w:val="009062A7"/>
    <w:rsid w:val="00907BD4"/>
    <w:rsid w:val="009979D0"/>
    <w:rsid w:val="009A6420"/>
    <w:rsid w:val="009B2E1D"/>
    <w:rsid w:val="009B4B48"/>
    <w:rsid w:val="009E26C8"/>
    <w:rsid w:val="009E7BDB"/>
    <w:rsid w:val="00A0441E"/>
    <w:rsid w:val="00A05626"/>
    <w:rsid w:val="00A11999"/>
    <w:rsid w:val="00A11D95"/>
    <w:rsid w:val="00A51869"/>
    <w:rsid w:val="00A820FD"/>
    <w:rsid w:val="00A92419"/>
    <w:rsid w:val="00AB1267"/>
    <w:rsid w:val="00AB5145"/>
    <w:rsid w:val="00AE7F73"/>
    <w:rsid w:val="00B51862"/>
    <w:rsid w:val="00B6111A"/>
    <w:rsid w:val="00B64C86"/>
    <w:rsid w:val="00BC5214"/>
    <w:rsid w:val="00BD6DF0"/>
    <w:rsid w:val="00C01A09"/>
    <w:rsid w:val="00C01C88"/>
    <w:rsid w:val="00C62551"/>
    <w:rsid w:val="00C66867"/>
    <w:rsid w:val="00C8539D"/>
    <w:rsid w:val="00C928B9"/>
    <w:rsid w:val="00C92C9E"/>
    <w:rsid w:val="00C97B7D"/>
    <w:rsid w:val="00CC24ED"/>
    <w:rsid w:val="00D10A94"/>
    <w:rsid w:val="00D110DB"/>
    <w:rsid w:val="00D312A8"/>
    <w:rsid w:val="00DA72B0"/>
    <w:rsid w:val="00DF2EED"/>
    <w:rsid w:val="00E12FA5"/>
    <w:rsid w:val="00EA61E6"/>
    <w:rsid w:val="00EB79A3"/>
    <w:rsid w:val="00EF7836"/>
    <w:rsid w:val="00F00224"/>
    <w:rsid w:val="00F2031F"/>
    <w:rsid w:val="00F2597A"/>
    <w:rsid w:val="00F46354"/>
    <w:rsid w:val="00F55952"/>
    <w:rsid w:val="00F86226"/>
    <w:rsid w:val="00FE39F2"/>
    <w:rsid w:val="00FE6798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4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73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469"/>
    <w:rPr>
      <w:kern w:val="2"/>
      <w:sz w:val="21"/>
      <w:szCs w:val="22"/>
    </w:rPr>
  </w:style>
  <w:style w:type="character" w:styleId="a7">
    <w:name w:val="Hyperlink"/>
    <w:uiPriority w:val="99"/>
    <w:unhideWhenUsed/>
    <w:rsid w:val="006E34AC"/>
    <w:rPr>
      <w:color w:val="0000FF"/>
      <w:u w:val="single"/>
    </w:rPr>
  </w:style>
  <w:style w:type="paragraph" w:customStyle="1" w:styleId="a8">
    <w:name w:val="一太郎"/>
    <w:rsid w:val="00F5595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9979D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79D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D79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4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73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469"/>
    <w:rPr>
      <w:kern w:val="2"/>
      <w:sz w:val="21"/>
      <w:szCs w:val="22"/>
    </w:rPr>
  </w:style>
  <w:style w:type="character" w:styleId="a7">
    <w:name w:val="Hyperlink"/>
    <w:uiPriority w:val="99"/>
    <w:unhideWhenUsed/>
    <w:rsid w:val="006E34AC"/>
    <w:rPr>
      <w:color w:val="0000FF"/>
      <w:u w:val="single"/>
    </w:rPr>
  </w:style>
  <w:style w:type="paragraph" w:customStyle="1" w:styleId="a8">
    <w:name w:val="一太郎"/>
    <w:rsid w:val="00F5595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9979D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79D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D79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EE2D-6E5E-48D2-A258-54BCC5B5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　勝昭</dc:creator>
  <cp:lastModifiedBy>佐藤秀司</cp:lastModifiedBy>
  <cp:revision>3</cp:revision>
  <cp:lastPrinted>2017-03-14T08:18:00Z</cp:lastPrinted>
  <dcterms:created xsi:type="dcterms:W3CDTF">2017-05-23T10:19:00Z</dcterms:created>
  <dcterms:modified xsi:type="dcterms:W3CDTF">2017-05-23T10:19:00Z</dcterms:modified>
</cp:coreProperties>
</file>