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05" w:rsidRPr="00DC3013" w:rsidRDefault="00DC3013" w:rsidP="00DC3013">
      <w:pPr>
        <w:jc w:val="center"/>
        <w:rPr>
          <w:sz w:val="28"/>
          <w:szCs w:val="21"/>
        </w:rPr>
      </w:pPr>
      <w:r w:rsidRPr="00DC3013">
        <w:rPr>
          <w:rFonts w:hint="eastAsia"/>
          <w:sz w:val="28"/>
          <w:szCs w:val="21"/>
        </w:rPr>
        <w:t>斜里町プレミアム付商品券</w:t>
      </w:r>
      <w:r w:rsidR="00D21E46">
        <w:rPr>
          <w:rFonts w:hint="eastAsia"/>
          <w:sz w:val="28"/>
          <w:szCs w:val="21"/>
        </w:rPr>
        <w:t xml:space="preserve">事業　</w:t>
      </w:r>
      <w:r w:rsidR="000C28B0">
        <w:rPr>
          <w:rFonts w:hint="eastAsia"/>
          <w:sz w:val="28"/>
          <w:szCs w:val="21"/>
        </w:rPr>
        <w:t>取扱店</w:t>
      </w:r>
      <w:r w:rsidR="00AF24EF">
        <w:rPr>
          <w:rFonts w:hint="eastAsia"/>
          <w:sz w:val="28"/>
          <w:szCs w:val="21"/>
        </w:rPr>
        <w:t>募集要領</w:t>
      </w:r>
    </w:p>
    <w:p w:rsidR="00DC3013" w:rsidRPr="00D21E46" w:rsidRDefault="00DC3013" w:rsidP="00DC3013">
      <w:pPr>
        <w:rPr>
          <w:szCs w:val="21"/>
        </w:rPr>
      </w:pPr>
    </w:p>
    <w:p w:rsidR="00DC3013" w:rsidRPr="00CA18E7" w:rsidRDefault="00DC3013" w:rsidP="00DC3013">
      <w:pPr>
        <w:ind w:firstLineChars="100" w:firstLine="220"/>
        <w:rPr>
          <w:sz w:val="22"/>
        </w:rPr>
      </w:pPr>
      <w:r w:rsidRPr="00CA18E7">
        <w:rPr>
          <w:rFonts w:hint="eastAsia"/>
          <w:sz w:val="22"/>
        </w:rPr>
        <w:t>斜里町内に店舗のある商店等において使用できるプレミアム付商品券を発行することにより、地</w:t>
      </w:r>
      <w:r w:rsidR="00B24726" w:rsidRPr="00CA18E7">
        <w:rPr>
          <w:rFonts w:hint="eastAsia"/>
          <w:sz w:val="22"/>
        </w:rPr>
        <w:t>域における消費を喚起し、地域経済の活性化を図ることを目的とする</w:t>
      </w:r>
      <w:r w:rsidRPr="00CA18E7">
        <w:rPr>
          <w:rFonts w:hint="eastAsia"/>
          <w:sz w:val="22"/>
        </w:rPr>
        <w:t>。</w:t>
      </w:r>
    </w:p>
    <w:p w:rsidR="00DC3013" w:rsidRPr="00CA18E7" w:rsidRDefault="00DC3013" w:rsidP="00DC3013">
      <w:pPr>
        <w:rPr>
          <w:sz w:val="22"/>
        </w:rPr>
      </w:pPr>
    </w:p>
    <w:p w:rsidR="00DC3013" w:rsidRPr="00CA18E7" w:rsidRDefault="00DC3013" w:rsidP="00DC3013">
      <w:pPr>
        <w:rPr>
          <w:sz w:val="22"/>
        </w:rPr>
      </w:pPr>
      <w:r w:rsidRPr="00CA18E7">
        <w:rPr>
          <w:rFonts w:hint="eastAsia"/>
          <w:sz w:val="22"/>
        </w:rPr>
        <w:t>１．取扱店参加資格</w:t>
      </w:r>
    </w:p>
    <w:p w:rsidR="00DC3013" w:rsidRPr="00CA18E7" w:rsidRDefault="00A11363" w:rsidP="00A11363">
      <w:pPr>
        <w:ind w:leftChars="100" w:left="210"/>
        <w:rPr>
          <w:sz w:val="22"/>
        </w:rPr>
      </w:pPr>
      <w:r w:rsidRPr="00CA18E7">
        <w:rPr>
          <w:rFonts w:hint="eastAsia"/>
          <w:sz w:val="22"/>
        </w:rPr>
        <w:t xml:space="preserve">　斜里町内の小売店、飲食店、その他サービス事業所など、町民が日常的に買い物を行うことができる店舗</w:t>
      </w:r>
      <w:r w:rsidR="00DC3013" w:rsidRPr="00CA18E7">
        <w:rPr>
          <w:rFonts w:hint="eastAsia"/>
          <w:sz w:val="22"/>
        </w:rPr>
        <w:t>、事業所。</w:t>
      </w:r>
    </w:p>
    <w:p w:rsidR="00DC3013" w:rsidRPr="00CA18E7" w:rsidRDefault="00DC3013" w:rsidP="00DC3013">
      <w:pPr>
        <w:rPr>
          <w:sz w:val="22"/>
        </w:rPr>
      </w:pPr>
    </w:p>
    <w:p w:rsidR="00DC3013" w:rsidRPr="00CA18E7" w:rsidRDefault="00DC3013" w:rsidP="00DC3013">
      <w:pPr>
        <w:rPr>
          <w:sz w:val="22"/>
        </w:rPr>
      </w:pPr>
      <w:r w:rsidRPr="00CA18E7">
        <w:rPr>
          <w:rFonts w:hint="eastAsia"/>
          <w:sz w:val="22"/>
        </w:rPr>
        <w:t>２．商品券の種類・内容</w:t>
      </w:r>
    </w:p>
    <w:p w:rsidR="00DC3013" w:rsidRPr="00CA18E7" w:rsidRDefault="00B24726" w:rsidP="00DC3013">
      <w:pPr>
        <w:rPr>
          <w:sz w:val="22"/>
        </w:rPr>
      </w:pPr>
      <w:r w:rsidRPr="00CA18E7">
        <w:rPr>
          <w:rFonts w:hint="eastAsia"/>
          <w:sz w:val="22"/>
        </w:rPr>
        <w:t xml:space="preserve">　（１）</w:t>
      </w:r>
      <w:r w:rsidR="00DC3013" w:rsidRPr="00CA18E7">
        <w:rPr>
          <w:rFonts w:hint="eastAsia"/>
          <w:sz w:val="22"/>
        </w:rPr>
        <w:t>商品券の額面　　5,000円　／　1冊</w:t>
      </w:r>
    </w:p>
    <w:p w:rsidR="00DC3013" w:rsidRPr="00CA18E7" w:rsidRDefault="00DC3013" w:rsidP="00DC3013">
      <w:pPr>
        <w:rPr>
          <w:sz w:val="22"/>
        </w:rPr>
      </w:pPr>
      <w:r w:rsidRPr="00CA18E7">
        <w:rPr>
          <w:rFonts w:hint="eastAsia"/>
          <w:sz w:val="22"/>
        </w:rPr>
        <w:t xml:space="preserve">　</w:t>
      </w:r>
      <w:r w:rsidR="00B24726" w:rsidRPr="00CA18E7">
        <w:rPr>
          <w:rFonts w:hint="eastAsia"/>
          <w:sz w:val="22"/>
        </w:rPr>
        <w:t>（２）</w:t>
      </w:r>
      <w:r w:rsidRPr="00CA18E7">
        <w:rPr>
          <w:rFonts w:hint="eastAsia"/>
          <w:sz w:val="22"/>
        </w:rPr>
        <w:t>販　 売 　額　　4,000円　／　1冊</w:t>
      </w:r>
    </w:p>
    <w:p w:rsidR="00DC3013" w:rsidRPr="00CA18E7" w:rsidRDefault="00B24726" w:rsidP="00DC3013">
      <w:pPr>
        <w:rPr>
          <w:sz w:val="22"/>
        </w:rPr>
      </w:pPr>
      <w:r w:rsidRPr="00CA18E7">
        <w:rPr>
          <w:rFonts w:hint="eastAsia"/>
          <w:sz w:val="22"/>
        </w:rPr>
        <w:t xml:space="preserve">　（３）</w:t>
      </w:r>
      <w:r w:rsidR="00DC3013" w:rsidRPr="00CA18E7">
        <w:rPr>
          <w:rFonts w:hint="eastAsia"/>
          <w:sz w:val="22"/>
        </w:rPr>
        <w:t>商品券の券種　　商品券1枚あたりの額面･･･500円</w:t>
      </w:r>
    </w:p>
    <w:p w:rsidR="00DC3013" w:rsidRPr="00CA18E7" w:rsidRDefault="00B24726" w:rsidP="00DC3013">
      <w:pPr>
        <w:rPr>
          <w:kern w:val="0"/>
          <w:sz w:val="22"/>
        </w:rPr>
      </w:pPr>
      <w:r w:rsidRPr="00CA18E7">
        <w:rPr>
          <w:rFonts w:hint="eastAsia"/>
          <w:sz w:val="22"/>
        </w:rPr>
        <w:t xml:space="preserve">　（４）</w:t>
      </w:r>
      <w:r w:rsidR="007F67BA" w:rsidRPr="00CA18E7">
        <w:rPr>
          <w:rFonts w:hint="eastAsia"/>
          <w:spacing w:val="63"/>
          <w:kern w:val="0"/>
          <w:sz w:val="22"/>
          <w:fitText w:val="1260" w:id="2002015744"/>
        </w:rPr>
        <w:t>利用期</w:t>
      </w:r>
      <w:r w:rsidR="007F67BA" w:rsidRPr="00CA18E7">
        <w:rPr>
          <w:rFonts w:hint="eastAsia"/>
          <w:spacing w:val="1"/>
          <w:kern w:val="0"/>
          <w:sz w:val="22"/>
          <w:fitText w:val="1260" w:id="2002015744"/>
        </w:rPr>
        <w:t>間</w:t>
      </w:r>
      <w:r w:rsidR="007F67BA" w:rsidRPr="00CA18E7">
        <w:rPr>
          <w:rFonts w:hint="eastAsia"/>
          <w:kern w:val="0"/>
          <w:sz w:val="22"/>
        </w:rPr>
        <w:t xml:space="preserve">　　</w:t>
      </w:r>
      <w:r w:rsidR="00DC3013" w:rsidRPr="00CA18E7">
        <w:rPr>
          <w:rFonts w:hint="eastAsia"/>
          <w:kern w:val="0"/>
          <w:sz w:val="22"/>
        </w:rPr>
        <w:t>令和元年10月1日　～　令和2年3月</w:t>
      </w:r>
      <w:r w:rsidR="00D21E46" w:rsidRPr="00CA18E7">
        <w:rPr>
          <w:rFonts w:hint="eastAsia"/>
          <w:kern w:val="0"/>
          <w:sz w:val="22"/>
        </w:rPr>
        <w:t>22</w:t>
      </w:r>
      <w:r w:rsidR="00DC3013" w:rsidRPr="00CA18E7">
        <w:rPr>
          <w:rFonts w:hint="eastAsia"/>
          <w:kern w:val="0"/>
          <w:sz w:val="22"/>
        </w:rPr>
        <w:t>日</w:t>
      </w:r>
    </w:p>
    <w:p w:rsidR="00DC3013" w:rsidRPr="00CA18E7" w:rsidRDefault="00B24726" w:rsidP="00DC3013">
      <w:pPr>
        <w:rPr>
          <w:kern w:val="0"/>
          <w:sz w:val="22"/>
        </w:rPr>
      </w:pPr>
      <w:r w:rsidRPr="00CA18E7">
        <w:rPr>
          <w:rFonts w:hint="eastAsia"/>
          <w:kern w:val="0"/>
          <w:sz w:val="22"/>
        </w:rPr>
        <w:t xml:space="preserve">　（５）</w:t>
      </w:r>
      <w:r w:rsidR="00DC3013" w:rsidRPr="00CA18E7">
        <w:rPr>
          <w:rFonts w:hint="eastAsia"/>
          <w:spacing w:val="20"/>
          <w:kern w:val="0"/>
          <w:sz w:val="22"/>
          <w:fitText w:val="1260" w:id="2001988354"/>
        </w:rPr>
        <w:t>購入対象</w:t>
      </w:r>
      <w:r w:rsidR="00DC3013" w:rsidRPr="00CA18E7">
        <w:rPr>
          <w:rFonts w:hint="eastAsia"/>
          <w:kern w:val="0"/>
          <w:sz w:val="22"/>
          <w:fitText w:val="1260" w:id="2001988354"/>
        </w:rPr>
        <w:t>者</w:t>
      </w:r>
      <w:r w:rsidR="00DC3013" w:rsidRPr="00CA18E7">
        <w:rPr>
          <w:rFonts w:hint="eastAsia"/>
          <w:kern w:val="0"/>
          <w:sz w:val="22"/>
        </w:rPr>
        <w:t xml:space="preserve">　　・令和元年度　住民税非課税者</w:t>
      </w:r>
    </w:p>
    <w:p w:rsidR="00DC3013" w:rsidRPr="00CA18E7" w:rsidRDefault="00DC3013" w:rsidP="00DC3013">
      <w:pPr>
        <w:rPr>
          <w:kern w:val="0"/>
          <w:sz w:val="22"/>
        </w:rPr>
      </w:pPr>
      <w:r w:rsidRPr="00CA18E7">
        <w:rPr>
          <w:rFonts w:hint="eastAsia"/>
          <w:kern w:val="0"/>
          <w:sz w:val="22"/>
        </w:rPr>
        <w:t xml:space="preserve">　　　　　　　　　　　　・3歳未満の子が属する世帯の世帯主</w:t>
      </w:r>
    </w:p>
    <w:p w:rsidR="00DC3013" w:rsidRPr="00CA18E7" w:rsidRDefault="00B24726" w:rsidP="00DC3013">
      <w:pPr>
        <w:rPr>
          <w:kern w:val="0"/>
          <w:sz w:val="22"/>
        </w:rPr>
      </w:pPr>
      <w:r w:rsidRPr="00CA18E7">
        <w:rPr>
          <w:rFonts w:hint="eastAsia"/>
          <w:kern w:val="0"/>
          <w:sz w:val="22"/>
        </w:rPr>
        <w:t xml:space="preserve">　（６）</w:t>
      </w:r>
      <w:r w:rsidR="00DC3013" w:rsidRPr="00CA18E7">
        <w:rPr>
          <w:rFonts w:hint="eastAsia"/>
          <w:spacing w:val="63"/>
          <w:kern w:val="0"/>
          <w:sz w:val="22"/>
          <w:fitText w:val="1260" w:id="2001988608"/>
        </w:rPr>
        <w:t>購入限</w:t>
      </w:r>
      <w:r w:rsidR="00DC3013" w:rsidRPr="00CA18E7">
        <w:rPr>
          <w:rFonts w:hint="eastAsia"/>
          <w:spacing w:val="1"/>
          <w:kern w:val="0"/>
          <w:sz w:val="22"/>
          <w:fitText w:val="1260" w:id="2001988608"/>
        </w:rPr>
        <w:t>度</w:t>
      </w:r>
      <w:r w:rsidR="00DC3013" w:rsidRPr="00CA18E7">
        <w:rPr>
          <w:rFonts w:hint="eastAsia"/>
          <w:kern w:val="0"/>
          <w:sz w:val="22"/>
        </w:rPr>
        <w:t xml:space="preserve">　　1人　5冊まで</w:t>
      </w:r>
    </w:p>
    <w:p w:rsidR="007F67BA" w:rsidRPr="00CA18E7" w:rsidRDefault="00B24726" w:rsidP="00DC3013">
      <w:pPr>
        <w:rPr>
          <w:kern w:val="0"/>
          <w:sz w:val="22"/>
        </w:rPr>
      </w:pPr>
      <w:r w:rsidRPr="00CA18E7">
        <w:rPr>
          <w:rFonts w:hint="eastAsia"/>
          <w:kern w:val="0"/>
          <w:sz w:val="22"/>
        </w:rPr>
        <w:t xml:space="preserve">　（７）</w:t>
      </w:r>
      <w:r w:rsidR="00DC3013" w:rsidRPr="00CA18E7">
        <w:rPr>
          <w:rFonts w:hint="eastAsia"/>
          <w:spacing w:val="63"/>
          <w:kern w:val="0"/>
          <w:sz w:val="22"/>
          <w:fitText w:val="1260" w:id="2001988609"/>
        </w:rPr>
        <w:t>販売方</w:t>
      </w:r>
      <w:r w:rsidR="00DC3013" w:rsidRPr="00CA18E7">
        <w:rPr>
          <w:rFonts w:hint="eastAsia"/>
          <w:spacing w:val="1"/>
          <w:kern w:val="0"/>
          <w:sz w:val="22"/>
          <w:fitText w:val="1260" w:id="2001988609"/>
        </w:rPr>
        <w:t>法</w:t>
      </w:r>
      <w:r w:rsidR="00DC3013" w:rsidRPr="00CA18E7">
        <w:rPr>
          <w:rFonts w:hint="eastAsia"/>
          <w:kern w:val="0"/>
          <w:sz w:val="22"/>
        </w:rPr>
        <w:t xml:space="preserve">　　道の駅しゃり受付窓口、ウトロ支所窓口</w:t>
      </w:r>
      <w:r w:rsidR="007F67BA" w:rsidRPr="00CA18E7">
        <w:rPr>
          <w:rFonts w:hint="eastAsia"/>
          <w:kern w:val="0"/>
          <w:sz w:val="22"/>
        </w:rPr>
        <w:t>にて販売</w:t>
      </w:r>
    </w:p>
    <w:p w:rsidR="00DC3013" w:rsidRPr="00CA18E7" w:rsidRDefault="00DC3013" w:rsidP="00DC3013">
      <w:pPr>
        <w:rPr>
          <w:kern w:val="0"/>
          <w:sz w:val="22"/>
        </w:rPr>
      </w:pPr>
    </w:p>
    <w:p w:rsidR="00DC3013" w:rsidRPr="00CA18E7" w:rsidRDefault="00D21E46" w:rsidP="00DC3013">
      <w:pPr>
        <w:rPr>
          <w:kern w:val="0"/>
          <w:sz w:val="22"/>
        </w:rPr>
      </w:pPr>
      <w:r w:rsidRPr="00CA18E7">
        <w:rPr>
          <w:rFonts w:hint="eastAsia"/>
          <w:kern w:val="0"/>
          <w:sz w:val="22"/>
        </w:rPr>
        <w:t>３．商品券の使用制限</w:t>
      </w:r>
    </w:p>
    <w:p w:rsidR="00D21E46" w:rsidRPr="00CA18E7" w:rsidRDefault="00B05336" w:rsidP="00DC3013">
      <w:pPr>
        <w:rPr>
          <w:kern w:val="0"/>
          <w:sz w:val="22"/>
        </w:rPr>
      </w:pPr>
      <w:r w:rsidRPr="00CA18E7">
        <w:rPr>
          <w:rFonts w:hint="eastAsia"/>
          <w:kern w:val="0"/>
          <w:sz w:val="22"/>
        </w:rPr>
        <w:t xml:space="preserve">　　</w:t>
      </w:r>
      <w:r w:rsidR="00D21E46" w:rsidRPr="00CA18E7">
        <w:rPr>
          <w:rFonts w:hint="eastAsia"/>
          <w:kern w:val="0"/>
          <w:sz w:val="22"/>
        </w:rPr>
        <w:t>商品券は、次に掲げる物品及び役務の提供を受けるために使用することはできない。</w:t>
      </w:r>
    </w:p>
    <w:p w:rsidR="00DC3013" w:rsidRPr="00CA18E7" w:rsidRDefault="00B24726" w:rsidP="00DC3013">
      <w:pPr>
        <w:rPr>
          <w:kern w:val="0"/>
          <w:sz w:val="22"/>
        </w:rPr>
      </w:pPr>
      <w:r w:rsidRPr="00CA18E7">
        <w:rPr>
          <w:rFonts w:hint="eastAsia"/>
          <w:kern w:val="0"/>
          <w:sz w:val="22"/>
        </w:rPr>
        <w:t xml:space="preserve">　（１）</w:t>
      </w:r>
      <w:r w:rsidR="005632A9" w:rsidRPr="00CA18E7">
        <w:rPr>
          <w:rFonts w:hint="eastAsia"/>
          <w:kern w:val="0"/>
          <w:sz w:val="22"/>
        </w:rPr>
        <w:t>出資や債務の支払い（税金、振込み手数料、電気・ガス･水道料金など）</w:t>
      </w:r>
    </w:p>
    <w:p w:rsidR="005632A9" w:rsidRPr="00CA18E7" w:rsidRDefault="00B24726" w:rsidP="00B24726">
      <w:pPr>
        <w:ind w:left="880" w:hangingChars="400" w:hanging="880"/>
        <w:rPr>
          <w:kern w:val="0"/>
          <w:sz w:val="22"/>
        </w:rPr>
      </w:pPr>
      <w:r w:rsidRPr="00CA18E7">
        <w:rPr>
          <w:rFonts w:hint="eastAsia"/>
          <w:kern w:val="0"/>
          <w:sz w:val="22"/>
        </w:rPr>
        <w:t xml:space="preserve">　（２）</w:t>
      </w:r>
      <w:r w:rsidR="005632A9" w:rsidRPr="00CA18E7">
        <w:rPr>
          <w:rFonts w:hint="eastAsia"/>
          <w:kern w:val="0"/>
          <w:sz w:val="22"/>
        </w:rPr>
        <w:t>有価証券、商品券、ビール券、図書券、切手、印紙、プリペイドカード</w:t>
      </w:r>
      <w:r w:rsidR="00DC1A14" w:rsidRPr="00CA18E7">
        <w:rPr>
          <w:rFonts w:hint="eastAsia"/>
          <w:kern w:val="0"/>
          <w:sz w:val="22"/>
        </w:rPr>
        <w:t>等の換金性の高いものの購入</w:t>
      </w:r>
    </w:p>
    <w:p w:rsidR="00DC1A14" w:rsidRPr="00CA18E7" w:rsidRDefault="00B24726" w:rsidP="00B24726">
      <w:pPr>
        <w:ind w:left="880" w:hangingChars="400" w:hanging="880"/>
        <w:rPr>
          <w:kern w:val="0"/>
          <w:sz w:val="22"/>
        </w:rPr>
      </w:pPr>
      <w:r w:rsidRPr="00CA18E7">
        <w:rPr>
          <w:rFonts w:hint="eastAsia"/>
          <w:kern w:val="0"/>
          <w:sz w:val="22"/>
        </w:rPr>
        <w:t xml:space="preserve">　（３）</w:t>
      </w:r>
      <w:r w:rsidR="00DC1A14" w:rsidRPr="00CA18E7">
        <w:rPr>
          <w:rFonts w:hint="eastAsia"/>
          <w:kern w:val="0"/>
          <w:sz w:val="22"/>
        </w:rPr>
        <w:t>たばこ事業法（昭和59年8月10日法律第68号）第2条第1項第3号に規定する製造たばこの購入</w:t>
      </w:r>
    </w:p>
    <w:p w:rsidR="00DC1A14" w:rsidRPr="00CA18E7" w:rsidRDefault="00B24726" w:rsidP="00DC1A14">
      <w:pPr>
        <w:ind w:left="660" w:hangingChars="300" w:hanging="660"/>
        <w:rPr>
          <w:kern w:val="0"/>
          <w:sz w:val="22"/>
        </w:rPr>
      </w:pPr>
      <w:r w:rsidRPr="00CA18E7">
        <w:rPr>
          <w:rFonts w:hint="eastAsia"/>
          <w:kern w:val="0"/>
          <w:sz w:val="22"/>
        </w:rPr>
        <w:t xml:space="preserve">　（４）</w:t>
      </w:r>
      <w:r w:rsidR="00DC1A14" w:rsidRPr="00CA18E7">
        <w:rPr>
          <w:rFonts w:hint="eastAsia"/>
          <w:kern w:val="0"/>
          <w:sz w:val="22"/>
        </w:rPr>
        <w:t>事業活動に伴って使用する原材料、機器類及び仕入商品等の購入</w:t>
      </w:r>
    </w:p>
    <w:p w:rsidR="00DC1A14" w:rsidRPr="00CA18E7" w:rsidRDefault="00B24726" w:rsidP="00DC1A14">
      <w:pPr>
        <w:ind w:left="660" w:hangingChars="300" w:hanging="660"/>
        <w:rPr>
          <w:kern w:val="0"/>
          <w:sz w:val="22"/>
        </w:rPr>
      </w:pPr>
      <w:r w:rsidRPr="00CA18E7">
        <w:rPr>
          <w:rFonts w:hint="eastAsia"/>
          <w:kern w:val="0"/>
          <w:sz w:val="22"/>
        </w:rPr>
        <w:t xml:space="preserve">　（５）</w:t>
      </w:r>
      <w:r w:rsidR="00DC1A14" w:rsidRPr="00CA18E7">
        <w:rPr>
          <w:rFonts w:hint="eastAsia"/>
          <w:kern w:val="0"/>
          <w:sz w:val="22"/>
        </w:rPr>
        <w:t>土地・家屋購入、家賃・地代、駐車料（一時預かりを除く）等の不動産に係る支払い</w:t>
      </w:r>
    </w:p>
    <w:p w:rsidR="00DC1A14" w:rsidRPr="00CA18E7" w:rsidRDefault="00B24726" w:rsidP="00DC1A14">
      <w:pPr>
        <w:ind w:left="660" w:hangingChars="300" w:hanging="660"/>
        <w:rPr>
          <w:kern w:val="0"/>
          <w:sz w:val="22"/>
        </w:rPr>
      </w:pPr>
      <w:r w:rsidRPr="00CA18E7">
        <w:rPr>
          <w:rFonts w:hint="eastAsia"/>
          <w:kern w:val="0"/>
          <w:sz w:val="22"/>
        </w:rPr>
        <w:t xml:space="preserve">　（６）</w:t>
      </w:r>
      <w:r w:rsidR="00DC1A14" w:rsidRPr="00CA18E7">
        <w:rPr>
          <w:rFonts w:hint="eastAsia"/>
          <w:kern w:val="0"/>
          <w:sz w:val="22"/>
        </w:rPr>
        <w:t>現金との交換、金融機関の預け入れ</w:t>
      </w:r>
    </w:p>
    <w:p w:rsidR="00DC1A14" w:rsidRPr="00CA18E7" w:rsidRDefault="00B24726" w:rsidP="00B24726">
      <w:pPr>
        <w:ind w:left="880" w:hangingChars="400" w:hanging="880"/>
        <w:rPr>
          <w:kern w:val="0"/>
          <w:sz w:val="22"/>
        </w:rPr>
      </w:pPr>
      <w:r w:rsidRPr="00CA18E7">
        <w:rPr>
          <w:rFonts w:hint="eastAsia"/>
          <w:kern w:val="0"/>
          <w:sz w:val="22"/>
        </w:rPr>
        <w:t xml:space="preserve">　（７）</w:t>
      </w:r>
      <w:r w:rsidR="00DC1A14" w:rsidRPr="00CA18E7">
        <w:rPr>
          <w:rFonts w:hint="eastAsia"/>
          <w:kern w:val="0"/>
          <w:sz w:val="22"/>
        </w:rPr>
        <w:t>風俗営業等の規則及び義務の適正化等に関する法律（昭和23年法律第122号）第2条に規定する営業に係る支払い</w:t>
      </w:r>
    </w:p>
    <w:p w:rsidR="00DC1A14" w:rsidRPr="00CA18E7" w:rsidRDefault="00B24726" w:rsidP="00DC1A14">
      <w:pPr>
        <w:ind w:left="660" w:hangingChars="300" w:hanging="660"/>
        <w:rPr>
          <w:kern w:val="0"/>
          <w:sz w:val="22"/>
        </w:rPr>
      </w:pPr>
      <w:r w:rsidRPr="00CA18E7">
        <w:rPr>
          <w:rFonts w:hint="eastAsia"/>
          <w:kern w:val="0"/>
          <w:sz w:val="22"/>
        </w:rPr>
        <w:t xml:space="preserve">　（８）</w:t>
      </w:r>
      <w:r w:rsidR="00DC1A14" w:rsidRPr="00CA18E7">
        <w:rPr>
          <w:rFonts w:hint="eastAsia"/>
          <w:kern w:val="0"/>
          <w:sz w:val="22"/>
        </w:rPr>
        <w:t>特定の宗教・政治団体と関わるものや公序良俗に反するもの</w:t>
      </w:r>
    </w:p>
    <w:p w:rsidR="00DC1A14" w:rsidRPr="00CA18E7" w:rsidRDefault="00B24726" w:rsidP="00DC1A14">
      <w:pPr>
        <w:ind w:left="660" w:hangingChars="300" w:hanging="660"/>
        <w:rPr>
          <w:kern w:val="0"/>
          <w:sz w:val="22"/>
        </w:rPr>
      </w:pPr>
      <w:r w:rsidRPr="00CA18E7">
        <w:rPr>
          <w:rFonts w:hint="eastAsia"/>
          <w:kern w:val="0"/>
          <w:sz w:val="22"/>
        </w:rPr>
        <w:t xml:space="preserve">　（９）</w:t>
      </w:r>
      <w:r w:rsidR="00DC1A14" w:rsidRPr="00CA18E7">
        <w:rPr>
          <w:rFonts w:hint="eastAsia"/>
          <w:kern w:val="0"/>
          <w:sz w:val="22"/>
        </w:rPr>
        <w:t>商品券の交換又は売買</w:t>
      </w:r>
    </w:p>
    <w:p w:rsidR="00B05336" w:rsidRPr="00CA18E7" w:rsidRDefault="00B05336" w:rsidP="00B24726">
      <w:pPr>
        <w:ind w:left="660" w:hangingChars="300" w:hanging="660"/>
        <w:rPr>
          <w:kern w:val="0"/>
          <w:sz w:val="22"/>
        </w:rPr>
      </w:pPr>
    </w:p>
    <w:p w:rsidR="00B24726" w:rsidRPr="00CA18E7" w:rsidRDefault="00B24726" w:rsidP="00B24726">
      <w:pPr>
        <w:ind w:left="660" w:hangingChars="300" w:hanging="660"/>
        <w:rPr>
          <w:kern w:val="0"/>
          <w:sz w:val="22"/>
        </w:rPr>
      </w:pPr>
      <w:r w:rsidRPr="00CA18E7">
        <w:rPr>
          <w:rFonts w:hint="eastAsia"/>
          <w:kern w:val="0"/>
          <w:sz w:val="22"/>
        </w:rPr>
        <w:t>４</w:t>
      </w:r>
      <w:r w:rsidR="00933C59" w:rsidRPr="00CA18E7">
        <w:rPr>
          <w:rFonts w:hint="eastAsia"/>
          <w:kern w:val="0"/>
          <w:sz w:val="22"/>
        </w:rPr>
        <w:t>．</w:t>
      </w:r>
      <w:r w:rsidRPr="00CA18E7">
        <w:rPr>
          <w:rFonts w:hint="eastAsia"/>
          <w:kern w:val="0"/>
          <w:sz w:val="22"/>
        </w:rPr>
        <w:t>使用済み商品券の換金手続</w:t>
      </w:r>
    </w:p>
    <w:p w:rsidR="00933C59" w:rsidRPr="00CA18E7" w:rsidRDefault="00B24726" w:rsidP="00B24726">
      <w:pPr>
        <w:ind w:left="660" w:hangingChars="300" w:hanging="660"/>
        <w:rPr>
          <w:kern w:val="0"/>
          <w:sz w:val="22"/>
        </w:rPr>
      </w:pPr>
      <w:r w:rsidRPr="00CA18E7">
        <w:rPr>
          <w:rFonts w:hint="eastAsia"/>
          <w:kern w:val="0"/>
          <w:sz w:val="22"/>
        </w:rPr>
        <w:t xml:space="preserve">　（１）町は、</w:t>
      </w:r>
      <w:r w:rsidRPr="00CA18E7">
        <w:rPr>
          <w:kern w:val="0"/>
          <w:sz w:val="22"/>
        </w:rPr>
        <w:t xml:space="preserve"> </w:t>
      </w:r>
      <w:r w:rsidRPr="00CA18E7">
        <w:rPr>
          <w:rFonts w:hint="eastAsia"/>
          <w:kern w:val="0"/>
          <w:sz w:val="22"/>
        </w:rPr>
        <w:t>商品券の券面金額（５００円）に相当する金銭を支払うものとする。</w:t>
      </w:r>
    </w:p>
    <w:p w:rsidR="00B24726" w:rsidRPr="00CA18E7" w:rsidRDefault="00B24726" w:rsidP="00B24726">
      <w:pPr>
        <w:ind w:left="660" w:hangingChars="300" w:hanging="660"/>
        <w:rPr>
          <w:kern w:val="0"/>
          <w:sz w:val="22"/>
        </w:rPr>
      </w:pPr>
      <w:r w:rsidRPr="00CA18E7">
        <w:rPr>
          <w:rFonts w:hint="eastAsia"/>
          <w:kern w:val="0"/>
          <w:sz w:val="22"/>
        </w:rPr>
        <w:t xml:space="preserve">　（２）換金の方法は、口座振込とする。</w:t>
      </w:r>
    </w:p>
    <w:p w:rsidR="00C1155B" w:rsidRPr="00CA18E7" w:rsidRDefault="00B24726" w:rsidP="00AF24EF">
      <w:pPr>
        <w:ind w:left="880" w:hangingChars="400" w:hanging="880"/>
        <w:rPr>
          <w:kern w:val="0"/>
          <w:sz w:val="22"/>
        </w:rPr>
      </w:pPr>
      <w:r w:rsidRPr="00CA18E7">
        <w:rPr>
          <w:rFonts w:hint="eastAsia"/>
          <w:kern w:val="0"/>
          <w:sz w:val="22"/>
        </w:rPr>
        <w:lastRenderedPageBreak/>
        <w:t xml:space="preserve">　</w:t>
      </w:r>
      <w:r w:rsidR="00C1155B" w:rsidRPr="00CA18E7">
        <w:rPr>
          <w:rFonts w:hint="eastAsia"/>
          <w:kern w:val="0"/>
          <w:sz w:val="22"/>
        </w:rPr>
        <w:t>（３）</w:t>
      </w:r>
      <w:r w:rsidR="00AF24EF" w:rsidRPr="00CA18E7">
        <w:rPr>
          <w:rFonts w:hint="eastAsia"/>
          <w:kern w:val="0"/>
          <w:sz w:val="22"/>
        </w:rPr>
        <w:t>取扱店</w:t>
      </w:r>
      <w:r w:rsidR="00C1155B" w:rsidRPr="00CA18E7">
        <w:rPr>
          <w:rFonts w:hint="eastAsia"/>
          <w:kern w:val="0"/>
          <w:sz w:val="22"/>
        </w:rPr>
        <w:t>は、換金請求書により道の駅しゃり窓口（斜里ポテト協同組合取次所）に換金を申し出なければならない。</w:t>
      </w:r>
    </w:p>
    <w:p w:rsidR="00C1155B" w:rsidRPr="00CA18E7" w:rsidRDefault="00B24726" w:rsidP="00C1155B">
      <w:pPr>
        <w:ind w:leftChars="50" w:left="105" w:firstLine="105"/>
        <w:rPr>
          <w:kern w:val="0"/>
          <w:sz w:val="22"/>
        </w:rPr>
      </w:pPr>
      <w:r w:rsidRPr="00CA18E7">
        <w:rPr>
          <w:rFonts w:hint="eastAsia"/>
          <w:kern w:val="0"/>
          <w:sz w:val="22"/>
        </w:rPr>
        <w:t>（</w:t>
      </w:r>
      <w:r w:rsidR="00C1155B" w:rsidRPr="00CA18E7">
        <w:rPr>
          <w:rFonts w:hint="eastAsia"/>
          <w:kern w:val="0"/>
          <w:sz w:val="22"/>
        </w:rPr>
        <w:t>４</w:t>
      </w:r>
      <w:r w:rsidRPr="00CA18E7">
        <w:rPr>
          <w:rFonts w:hint="eastAsia"/>
          <w:kern w:val="0"/>
          <w:sz w:val="22"/>
        </w:rPr>
        <w:t>）</w:t>
      </w:r>
      <w:r w:rsidR="00C1155B" w:rsidRPr="00CA18E7">
        <w:rPr>
          <w:rFonts w:hint="eastAsia"/>
          <w:kern w:val="0"/>
          <w:sz w:val="22"/>
        </w:rPr>
        <w:t>換金受付期間は令和元年10月2日から令和2年3月25日までとし、期間を過ぎ</w:t>
      </w:r>
    </w:p>
    <w:p w:rsidR="00C1155B" w:rsidRPr="00CA18E7" w:rsidRDefault="00C1155B" w:rsidP="00C1155B">
      <w:pPr>
        <w:ind w:leftChars="50" w:left="105" w:firstLineChars="350" w:firstLine="770"/>
        <w:rPr>
          <w:kern w:val="0"/>
          <w:sz w:val="22"/>
        </w:rPr>
      </w:pPr>
      <w:r w:rsidRPr="00CA18E7">
        <w:rPr>
          <w:rFonts w:hint="eastAsia"/>
          <w:kern w:val="0"/>
          <w:sz w:val="22"/>
        </w:rPr>
        <w:t>てからの換金には一切応じないものとする。</w:t>
      </w:r>
    </w:p>
    <w:p w:rsidR="00C1155B" w:rsidRPr="00CA18E7" w:rsidRDefault="00C1155B" w:rsidP="00AF24EF">
      <w:pPr>
        <w:ind w:left="880" w:hangingChars="400" w:hanging="880"/>
        <w:rPr>
          <w:kern w:val="0"/>
          <w:sz w:val="22"/>
        </w:rPr>
      </w:pPr>
      <w:r w:rsidRPr="00CA18E7">
        <w:rPr>
          <w:rFonts w:hint="eastAsia"/>
          <w:kern w:val="0"/>
          <w:sz w:val="22"/>
        </w:rPr>
        <w:t xml:space="preserve">　（５）支払いは、換金申し出のあった月の直近10日20日30日に行うものとする。</w:t>
      </w:r>
      <w:r w:rsidR="00AF24EF" w:rsidRPr="00CA18E7">
        <w:rPr>
          <w:rFonts w:hint="eastAsia"/>
          <w:kern w:val="0"/>
          <w:sz w:val="22"/>
        </w:rPr>
        <w:t>（休日、祝日の場合は前営業日）</w:t>
      </w:r>
    </w:p>
    <w:p w:rsidR="00C1155B" w:rsidRPr="00CA18E7" w:rsidRDefault="00C1155B" w:rsidP="00C1155B">
      <w:pPr>
        <w:rPr>
          <w:kern w:val="0"/>
          <w:sz w:val="22"/>
        </w:rPr>
      </w:pPr>
    </w:p>
    <w:p w:rsidR="00C1155B" w:rsidRPr="00CA18E7" w:rsidRDefault="00B05336" w:rsidP="00C1155B">
      <w:pPr>
        <w:rPr>
          <w:kern w:val="0"/>
          <w:sz w:val="22"/>
        </w:rPr>
      </w:pPr>
      <w:r w:rsidRPr="00CA18E7">
        <w:rPr>
          <w:rFonts w:hint="eastAsia"/>
          <w:kern w:val="0"/>
          <w:sz w:val="22"/>
        </w:rPr>
        <w:t>５．</w:t>
      </w:r>
      <w:r w:rsidR="00AF24EF" w:rsidRPr="00CA18E7">
        <w:rPr>
          <w:rFonts w:hint="eastAsia"/>
          <w:kern w:val="0"/>
          <w:sz w:val="22"/>
        </w:rPr>
        <w:t>取扱</w:t>
      </w:r>
      <w:r w:rsidR="004D4A2A" w:rsidRPr="00CA18E7">
        <w:rPr>
          <w:rFonts w:hint="eastAsia"/>
          <w:kern w:val="0"/>
          <w:sz w:val="22"/>
        </w:rPr>
        <w:t>店</w:t>
      </w:r>
      <w:r w:rsidRPr="00CA18E7">
        <w:rPr>
          <w:rFonts w:hint="eastAsia"/>
          <w:kern w:val="0"/>
          <w:sz w:val="22"/>
        </w:rPr>
        <w:t>の責務</w:t>
      </w:r>
    </w:p>
    <w:p w:rsidR="00B05336" w:rsidRPr="00CA18E7" w:rsidRDefault="00B05336" w:rsidP="00C1155B">
      <w:pPr>
        <w:rPr>
          <w:kern w:val="0"/>
          <w:sz w:val="22"/>
        </w:rPr>
      </w:pPr>
      <w:r w:rsidRPr="00CA18E7">
        <w:rPr>
          <w:rFonts w:hint="eastAsia"/>
          <w:kern w:val="0"/>
          <w:sz w:val="22"/>
        </w:rPr>
        <w:t xml:space="preserve">　（１）特定取引において商品券の受け取りを拒んではならない。</w:t>
      </w:r>
    </w:p>
    <w:p w:rsidR="00B05336" w:rsidRPr="00CA18E7" w:rsidRDefault="00B05336" w:rsidP="00C1155B">
      <w:pPr>
        <w:rPr>
          <w:kern w:val="0"/>
          <w:sz w:val="22"/>
        </w:rPr>
      </w:pPr>
      <w:r w:rsidRPr="00CA18E7">
        <w:rPr>
          <w:rFonts w:hint="eastAsia"/>
          <w:kern w:val="0"/>
          <w:sz w:val="22"/>
        </w:rPr>
        <w:t xml:space="preserve">　（２）商品券の交換、譲渡及び売買を行ってはならない。</w:t>
      </w:r>
    </w:p>
    <w:p w:rsidR="00B05336" w:rsidRPr="00CA18E7" w:rsidRDefault="00B05336" w:rsidP="00C1155B">
      <w:pPr>
        <w:rPr>
          <w:kern w:val="0"/>
          <w:sz w:val="22"/>
        </w:rPr>
      </w:pPr>
      <w:r w:rsidRPr="00CA18E7">
        <w:rPr>
          <w:rFonts w:hint="eastAsia"/>
          <w:kern w:val="0"/>
          <w:sz w:val="22"/>
        </w:rPr>
        <w:t xml:space="preserve">　（３）町との適切な連携体制を構築すること。</w:t>
      </w:r>
    </w:p>
    <w:p w:rsidR="00AF24EF" w:rsidRPr="00CA18E7" w:rsidRDefault="00AF24EF" w:rsidP="00C1155B">
      <w:pPr>
        <w:rPr>
          <w:kern w:val="0"/>
          <w:sz w:val="22"/>
        </w:rPr>
      </w:pPr>
    </w:p>
    <w:p w:rsidR="00AF24EF" w:rsidRPr="00CA18E7" w:rsidRDefault="00AF24EF" w:rsidP="00C1155B">
      <w:pPr>
        <w:rPr>
          <w:kern w:val="0"/>
          <w:sz w:val="22"/>
        </w:rPr>
      </w:pPr>
      <w:r w:rsidRPr="00CA18E7">
        <w:rPr>
          <w:rFonts w:hint="eastAsia"/>
          <w:kern w:val="0"/>
          <w:sz w:val="22"/>
        </w:rPr>
        <w:t>６．取扱</w:t>
      </w:r>
      <w:r w:rsidR="004D4A2A" w:rsidRPr="00CA18E7">
        <w:rPr>
          <w:rFonts w:hint="eastAsia"/>
          <w:kern w:val="0"/>
          <w:sz w:val="22"/>
        </w:rPr>
        <w:t>店</w:t>
      </w:r>
      <w:r w:rsidRPr="00CA18E7">
        <w:rPr>
          <w:rFonts w:hint="eastAsia"/>
          <w:kern w:val="0"/>
          <w:sz w:val="22"/>
        </w:rPr>
        <w:t>の周知</w:t>
      </w:r>
    </w:p>
    <w:p w:rsidR="00AF24EF" w:rsidRPr="00CA18E7" w:rsidRDefault="00AF24EF" w:rsidP="004D4A2A">
      <w:pPr>
        <w:ind w:leftChars="100" w:left="870" w:hangingChars="300" w:hanging="660"/>
        <w:rPr>
          <w:kern w:val="0"/>
          <w:sz w:val="22"/>
        </w:rPr>
      </w:pPr>
      <w:r w:rsidRPr="00CA18E7">
        <w:rPr>
          <w:rFonts w:hint="eastAsia"/>
          <w:kern w:val="0"/>
          <w:sz w:val="22"/>
        </w:rPr>
        <w:t>（１）対象者への購入引換券交付申請書送付時及び購入引換券送付時に、</w:t>
      </w:r>
      <w:r w:rsidR="004D4A2A" w:rsidRPr="00CA18E7">
        <w:rPr>
          <w:rFonts w:hint="eastAsia"/>
          <w:kern w:val="0"/>
          <w:sz w:val="22"/>
        </w:rPr>
        <w:t>取扱店の一覧を同封。</w:t>
      </w:r>
    </w:p>
    <w:p w:rsidR="004D4A2A" w:rsidRPr="00CA18E7" w:rsidRDefault="004D4A2A" w:rsidP="004D4A2A">
      <w:pPr>
        <w:ind w:leftChars="100" w:left="870" w:hangingChars="300" w:hanging="660"/>
        <w:rPr>
          <w:kern w:val="0"/>
          <w:sz w:val="22"/>
        </w:rPr>
      </w:pPr>
      <w:r w:rsidRPr="00CA18E7">
        <w:rPr>
          <w:rFonts w:hint="eastAsia"/>
          <w:kern w:val="0"/>
          <w:sz w:val="22"/>
        </w:rPr>
        <w:t>（２）町ホームページ掲載</w:t>
      </w:r>
    </w:p>
    <w:p w:rsidR="004D4A2A" w:rsidRPr="00CA18E7" w:rsidRDefault="004D4A2A" w:rsidP="004D4A2A">
      <w:pPr>
        <w:rPr>
          <w:kern w:val="0"/>
          <w:sz w:val="22"/>
        </w:rPr>
      </w:pPr>
    </w:p>
    <w:p w:rsidR="004D4A2A" w:rsidRPr="00CA18E7" w:rsidRDefault="004D4A2A" w:rsidP="004D4A2A">
      <w:pPr>
        <w:rPr>
          <w:kern w:val="0"/>
          <w:sz w:val="22"/>
        </w:rPr>
      </w:pPr>
      <w:r w:rsidRPr="00CA18E7">
        <w:rPr>
          <w:rFonts w:hint="eastAsia"/>
          <w:kern w:val="0"/>
          <w:sz w:val="22"/>
        </w:rPr>
        <w:t>７．紛失等の責務</w:t>
      </w:r>
    </w:p>
    <w:p w:rsidR="004D4A2A" w:rsidRPr="00CA18E7" w:rsidRDefault="004D4A2A" w:rsidP="004D4A2A">
      <w:pPr>
        <w:rPr>
          <w:kern w:val="0"/>
          <w:sz w:val="22"/>
        </w:rPr>
      </w:pPr>
      <w:r w:rsidRPr="00CA18E7">
        <w:rPr>
          <w:rFonts w:hint="eastAsia"/>
          <w:kern w:val="0"/>
          <w:sz w:val="22"/>
        </w:rPr>
        <w:t xml:space="preserve">　　使用者から受け取った商品券の盗難、紛失、滅失は、取扱店の責務とする。</w:t>
      </w:r>
    </w:p>
    <w:p w:rsidR="00306BAB" w:rsidRPr="00CA18E7" w:rsidRDefault="00306BAB" w:rsidP="00306BAB">
      <w:pPr>
        <w:rPr>
          <w:kern w:val="0"/>
          <w:sz w:val="22"/>
        </w:rPr>
      </w:pPr>
    </w:p>
    <w:p w:rsidR="00306BAB" w:rsidRPr="00CA18E7" w:rsidRDefault="004D4A2A" w:rsidP="00306BAB">
      <w:pPr>
        <w:rPr>
          <w:kern w:val="0"/>
          <w:sz w:val="22"/>
        </w:rPr>
      </w:pPr>
      <w:r w:rsidRPr="00CA18E7">
        <w:rPr>
          <w:rFonts w:hint="eastAsia"/>
          <w:kern w:val="0"/>
          <w:sz w:val="22"/>
        </w:rPr>
        <w:t>８</w:t>
      </w:r>
      <w:r w:rsidR="00306BAB" w:rsidRPr="00CA18E7">
        <w:rPr>
          <w:rFonts w:hint="eastAsia"/>
          <w:kern w:val="0"/>
          <w:sz w:val="22"/>
        </w:rPr>
        <w:t>．申込方法</w:t>
      </w:r>
    </w:p>
    <w:p w:rsidR="00306BAB" w:rsidRPr="00CA18E7" w:rsidRDefault="00306BAB" w:rsidP="004A307D">
      <w:pPr>
        <w:ind w:left="770" w:hangingChars="350" w:hanging="770"/>
        <w:rPr>
          <w:kern w:val="0"/>
          <w:sz w:val="22"/>
        </w:rPr>
      </w:pPr>
      <w:r w:rsidRPr="00CA18E7">
        <w:rPr>
          <w:rFonts w:hint="eastAsia"/>
          <w:kern w:val="0"/>
          <w:sz w:val="22"/>
        </w:rPr>
        <w:t xml:space="preserve">　</w:t>
      </w:r>
      <w:r w:rsidR="004A307D" w:rsidRPr="00CA18E7">
        <w:rPr>
          <w:rFonts w:hint="eastAsia"/>
          <w:kern w:val="0"/>
          <w:sz w:val="22"/>
        </w:rPr>
        <w:t xml:space="preserve"> （１）</w:t>
      </w:r>
      <w:r w:rsidR="005C27A8" w:rsidRPr="00CA18E7">
        <w:rPr>
          <w:rFonts w:hint="eastAsia"/>
          <w:kern w:val="0"/>
          <w:sz w:val="22"/>
        </w:rPr>
        <w:t>斜里町</w:t>
      </w:r>
      <w:r w:rsidR="00AF24EF" w:rsidRPr="00CA18E7">
        <w:rPr>
          <w:rFonts w:hint="eastAsia"/>
          <w:kern w:val="0"/>
          <w:sz w:val="22"/>
        </w:rPr>
        <w:t>プレミアム付商品券取扱店の登録を希望する事業所等は、登録申込書を</w:t>
      </w:r>
      <w:r w:rsidRPr="00CA18E7">
        <w:rPr>
          <w:rFonts w:hint="eastAsia"/>
          <w:kern w:val="0"/>
          <w:sz w:val="22"/>
        </w:rPr>
        <w:t>FAX</w:t>
      </w:r>
      <w:r w:rsidR="00AF24EF" w:rsidRPr="00CA18E7">
        <w:rPr>
          <w:rFonts w:hint="eastAsia"/>
          <w:kern w:val="0"/>
          <w:sz w:val="22"/>
        </w:rPr>
        <w:t>、メール、</w:t>
      </w:r>
      <w:r w:rsidR="005C27A8" w:rsidRPr="00CA18E7">
        <w:rPr>
          <w:rFonts w:hint="eastAsia"/>
          <w:kern w:val="0"/>
          <w:sz w:val="22"/>
        </w:rPr>
        <w:t>もしくは</w:t>
      </w:r>
      <w:r w:rsidR="00AF24EF" w:rsidRPr="00CA18E7">
        <w:rPr>
          <w:rFonts w:hint="eastAsia"/>
          <w:kern w:val="0"/>
          <w:sz w:val="22"/>
        </w:rPr>
        <w:t>持参により</w:t>
      </w:r>
      <w:r w:rsidR="004A307D" w:rsidRPr="00CA18E7">
        <w:rPr>
          <w:rFonts w:hint="eastAsia"/>
          <w:kern w:val="0"/>
          <w:sz w:val="22"/>
        </w:rPr>
        <w:t>以下に記載の場所に提出する。</w:t>
      </w:r>
    </w:p>
    <w:p w:rsidR="00CA18E7" w:rsidRPr="00CA18E7" w:rsidRDefault="004A307D" w:rsidP="00AF24EF">
      <w:pPr>
        <w:ind w:left="220" w:hangingChars="100" w:hanging="220"/>
        <w:rPr>
          <w:kern w:val="0"/>
          <w:sz w:val="22"/>
        </w:rPr>
      </w:pPr>
      <w:r w:rsidRPr="00CA18E7">
        <w:rPr>
          <w:rFonts w:hint="eastAsia"/>
          <w:kern w:val="0"/>
          <w:sz w:val="22"/>
        </w:rPr>
        <w:t xml:space="preserve">　　 ・斜里町商工会員：斜里町商工会</w:t>
      </w:r>
      <w:r w:rsidR="00CA18E7" w:rsidRPr="00CA18E7">
        <w:rPr>
          <w:rFonts w:hint="eastAsia"/>
          <w:kern w:val="0"/>
          <w:sz w:val="22"/>
        </w:rPr>
        <w:t>（TEL　0152-23-2185）</w:t>
      </w:r>
    </w:p>
    <w:p w:rsidR="00CA18E7" w:rsidRPr="00CA18E7" w:rsidRDefault="00CA18E7" w:rsidP="00AF24EF">
      <w:pPr>
        <w:ind w:left="220" w:hangingChars="100" w:hanging="220"/>
        <w:rPr>
          <w:rFonts w:hint="eastAsia"/>
          <w:kern w:val="0"/>
          <w:sz w:val="22"/>
        </w:rPr>
      </w:pPr>
      <w:r w:rsidRPr="00CA18E7">
        <w:rPr>
          <w:rFonts w:hint="eastAsia"/>
          <w:kern w:val="0"/>
          <w:sz w:val="22"/>
        </w:rPr>
        <w:t xml:space="preserve">　　　　</w:t>
      </w:r>
      <w:r w:rsidR="004A307D" w:rsidRPr="00CA18E7">
        <w:rPr>
          <w:rFonts w:hint="eastAsia"/>
          <w:kern w:val="0"/>
          <w:sz w:val="22"/>
        </w:rPr>
        <w:t>（FAX：23-0501</w:t>
      </w:r>
      <w:r w:rsidRPr="00CA18E7">
        <w:rPr>
          <w:rFonts w:hint="eastAsia"/>
          <w:kern w:val="0"/>
          <w:sz w:val="22"/>
        </w:rPr>
        <w:t xml:space="preserve">　メール:shashoko@rose.ocn.ne.jp</w:t>
      </w:r>
      <w:r w:rsidR="004A307D" w:rsidRPr="00CA18E7">
        <w:rPr>
          <w:rFonts w:hint="eastAsia"/>
          <w:kern w:val="0"/>
          <w:sz w:val="22"/>
        </w:rPr>
        <w:t>）</w:t>
      </w:r>
    </w:p>
    <w:p w:rsidR="004A307D" w:rsidRPr="00CA18E7" w:rsidRDefault="004A307D" w:rsidP="00AF24EF">
      <w:pPr>
        <w:ind w:left="220" w:hangingChars="100" w:hanging="220"/>
        <w:rPr>
          <w:kern w:val="0"/>
          <w:sz w:val="22"/>
        </w:rPr>
      </w:pPr>
      <w:r w:rsidRPr="00CA18E7">
        <w:rPr>
          <w:rFonts w:hint="eastAsia"/>
          <w:kern w:val="0"/>
          <w:sz w:val="22"/>
        </w:rPr>
        <w:t xml:space="preserve">　　 ・</w:t>
      </w:r>
      <w:r w:rsidR="006752AF" w:rsidRPr="00CA18E7">
        <w:rPr>
          <w:rFonts w:hint="eastAsia"/>
          <w:spacing w:val="15"/>
          <w:kern w:val="0"/>
          <w:sz w:val="22"/>
          <w:fitText w:val="1470" w:id="2014049536"/>
        </w:rPr>
        <w:t>商工会員以</w:t>
      </w:r>
      <w:r w:rsidR="006752AF" w:rsidRPr="00CA18E7">
        <w:rPr>
          <w:rFonts w:hint="eastAsia"/>
          <w:kern w:val="0"/>
          <w:sz w:val="22"/>
          <w:fitText w:val="1470" w:id="2014049536"/>
        </w:rPr>
        <w:t>外</w:t>
      </w:r>
      <w:r w:rsidR="006752AF" w:rsidRPr="00CA18E7">
        <w:rPr>
          <w:rFonts w:hint="eastAsia"/>
          <w:kern w:val="0"/>
          <w:sz w:val="22"/>
        </w:rPr>
        <w:t>：</w:t>
      </w:r>
      <w:r w:rsidRPr="00CA18E7">
        <w:rPr>
          <w:rFonts w:hint="eastAsia"/>
          <w:kern w:val="0"/>
          <w:sz w:val="22"/>
        </w:rPr>
        <w:t>斜里町役場商工観光課商工労政係</w:t>
      </w:r>
      <w:r w:rsidR="00CA18E7" w:rsidRPr="00CA18E7">
        <w:rPr>
          <w:rFonts w:hint="eastAsia"/>
          <w:kern w:val="0"/>
          <w:sz w:val="22"/>
        </w:rPr>
        <w:t>（TEL　0152-23-3131）</w:t>
      </w:r>
    </w:p>
    <w:p w:rsidR="00CA18E7" w:rsidRPr="00CA18E7" w:rsidRDefault="004A307D" w:rsidP="004A307D">
      <w:pPr>
        <w:ind w:leftChars="100" w:left="210" w:firstLineChars="250" w:firstLine="550"/>
        <w:rPr>
          <w:rFonts w:hint="eastAsia"/>
          <w:kern w:val="0"/>
          <w:sz w:val="22"/>
        </w:rPr>
      </w:pPr>
      <w:r w:rsidRPr="00CA18E7">
        <w:rPr>
          <w:rFonts w:hint="eastAsia"/>
          <w:kern w:val="0"/>
          <w:sz w:val="22"/>
        </w:rPr>
        <w:t>（FAX：23-5556　メール：</w:t>
      </w:r>
      <w:hyperlink r:id="rId6" w:history="1">
        <w:r w:rsidRPr="00CA18E7">
          <w:rPr>
            <w:rStyle w:val="a9"/>
            <w:rFonts w:hint="eastAsia"/>
            <w:kern w:val="0"/>
            <w:sz w:val="22"/>
          </w:rPr>
          <w:t>sh.rousei@town,shari.hokkaido.jp</w:t>
        </w:r>
      </w:hyperlink>
      <w:r w:rsidRPr="00CA18E7">
        <w:rPr>
          <w:rFonts w:hint="eastAsia"/>
          <w:kern w:val="0"/>
          <w:sz w:val="22"/>
        </w:rPr>
        <w:t>）</w:t>
      </w:r>
    </w:p>
    <w:p w:rsidR="004A307D" w:rsidRPr="00CA18E7" w:rsidRDefault="004A307D" w:rsidP="004A307D">
      <w:pPr>
        <w:rPr>
          <w:kern w:val="0"/>
          <w:sz w:val="22"/>
        </w:rPr>
      </w:pPr>
      <w:r w:rsidRPr="00CA18E7">
        <w:rPr>
          <w:rFonts w:hint="eastAsia"/>
          <w:kern w:val="0"/>
          <w:sz w:val="22"/>
        </w:rPr>
        <w:t xml:space="preserve">　（２）町内に複数店舗がある場合は、店舗ごとに申込が必要。</w:t>
      </w:r>
    </w:p>
    <w:p w:rsidR="00306BAB" w:rsidRPr="00CA18E7" w:rsidRDefault="00306BAB" w:rsidP="00306BAB">
      <w:pPr>
        <w:rPr>
          <w:kern w:val="0"/>
          <w:sz w:val="22"/>
        </w:rPr>
      </w:pPr>
    </w:p>
    <w:p w:rsidR="00306BAB" w:rsidRPr="00CA18E7" w:rsidRDefault="004D4A2A" w:rsidP="00306BAB">
      <w:pPr>
        <w:rPr>
          <w:kern w:val="0"/>
          <w:sz w:val="22"/>
        </w:rPr>
      </w:pPr>
      <w:r w:rsidRPr="00CA18E7">
        <w:rPr>
          <w:rFonts w:hint="eastAsia"/>
          <w:kern w:val="0"/>
          <w:sz w:val="22"/>
        </w:rPr>
        <w:t>９</w:t>
      </w:r>
      <w:r w:rsidR="00306BAB" w:rsidRPr="00CA18E7">
        <w:rPr>
          <w:rFonts w:hint="eastAsia"/>
          <w:kern w:val="0"/>
          <w:sz w:val="22"/>
        </w:rPr>
        <w:t>．募集期間</w:t>
      </w:r>
    </w:p>
    <w:p w:rsidR="004D4A2A" w:rsidRDefault="00AF24EF" w:rsidP="00306BAB">
      <w:pPr>
        <w:rPr>
          <w:kern w:val="0"/>
          <w:sz w:val="22"/>
        </w:rPr>
      </w:pPr>
      <w:r w:rsidRPr="00CA18E7">
        <w:rPr>
          <w:rFonts w:hint="eastAsia"/>
          <w:kern w:val="0"/>
          <w:sz w:val="22"/>
        </w:rPr>
        <w:t xml:space="preserve">　</w:t>
      </w:r>
      <w:r w:rsidR="005C27A8" w:rsidRPr="00CA18E7">
        <w:rPr>
          <w:rFonts w:hint="eastAsia"/>
          <w:kern w:val="0"/>
          <w:sz w:val="22"/>
        </w:rPr>
        <w:t xml:space="preserve">　</w:t>
      </w:r>
      <w:r w:rsidRPr="00CA18E7">
        <w:rPr>
          <w:rFonts w:hint="eastAsia"/>
          <w:kern w:val="0"/>
          <w:sz w:val="22"/>
        </w:rPr>
        <w:t>令和元年８月１日（木）から令和元年８月３０日（金）まで</w:t>
      </w:r>
      <w:bookmarkStart w:id="0" w:name="_GoBack"/>
      <w:bookmarkEnd w:id="0"/>
    </w:p>
    <w:p w:rsidR="00867E55" w:rsidRDefault="00867E55" w:rsidP="00306BAB">
      <w:pPr>
        <w:rPr>
          <w:kern w:val="0"/>
          <w:sz w:val="22"/>
        </w:rPr>
      </w:pPr>
    </w:p>
    <w:p w:rsidR="00867E55" w:rsidRDefault="00867E55" w:rsidP="00306BAB">
      <w:pPr>
        <w:rPr>
          <w:kern w:val="0"/>
          <w:sz w:val="22"/>
        </w:rPr>
      </w:pPr>
    </w:p>
    <w:p w:rsidR="00867E55" w:rsidRPr="00CA18E7" w:rsidRDefault="00867E55" w:rsidP="00306BAB">
      <w:pPr>
        <w:rPr>
          <w:rFonts w:hint="eastAsia"/>
          <w:kern w:val="0"/>
          <w:sz w:val="22"/>
        </w:rPr>
      </w:pPr>
      <w:r>
        <w:rPr>
          <w:rFonts w:hint="eastAsia"/>
          <w:kern w:val="0"/>
          <w:sz w:val="22"/>
        </w:rPr>
        <w:t xml:space="preserve">　　登録申込み書等、斜里町商工会HP</w:t>
      </w:r>
      <w:r w:rsidR="0065501E">
        <w:rPr>
          <w:rFonts w:hint="eastAsia"/>
          <w:kern w:val="0"/>
          <w:sz w:val="22"/>
        </w:rPr>
        <w:t xml:space="preserve">　</w:t>
      </w:r>
      <w:r w:rsidR="0065501E" w:rsidRPr="0065501E">
        <w:t xml:space="preserve"> </w:t>
      </w:r>
      <w:r w:rsidR="0065501E" w:rsidRPr="0065501E">
        <w:rPr>
          <w:kern w:val="0"/>
          <w:sz w:val="22"/>
        </w:rPr>
        <w:t>http://shari-shokokai.com/</w:t>
      </w:r>
      <w:r>
        <w:rPr>
          <w:rFonts w:hint="eastAsia"/>
          <w:kern w:val="0"/>
          <w:sz w:val="22"/>
        </w:rPr>
        <w:t>に掲載して</w:t>
      </w:r>
      <w:r w:rsidR="0065501E">
        <w:rPr>
          <w:rFonts w:hint="eastAsia"/>
          <w:kern w:val="0"/>
          <w:sz w:val="22"/>
        </w:rPr>
        <w:t>います</w:t>
      </w:r>
      <w:r>
        <w:rPr>
          <w:rFonts w:hint="eastAsia"/>
          <w:kern w:val="0"/>
          <w:sz w:val="22"/>
        </w:rPr>
        <w:t>。</w:t>
      </w:r>
    </w:p>
    <w:sectPr w:rsidR="00867E55" w:rsidRPr="00CA18E7" w:rsidSect="00CA18E7">
      <w:pgSz w:w="11906" w:h="16838" w:code="9"/>
      <w:pgMar w:top="1474"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76" w:rsidRDefault="007D3F76" w:rsidP="007F67BA">
      <w:r>
        <w:separator/>
      </w:r>
    </w:p>
  </w:endnote>
  <w:endnote w:type="continuationSeparator" w:id="0">
    <w:p w:rsidR="007D3F76" w:rsidRDefault="007D3F76" w:rsidP="007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76" w:rsidRDefault="007D3F76" w:rsidP="007F67BA">
      <w:r>
        <w:separator/>
      </w:r>
    </w:p>
  </w:footnote>
  <w:footnote w:type="continuationSeparator" w:id="0">
    <w:p w:rsidR="007D3F76" w:rsidRDefault="007D3F76" w:rsidP="007F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13"/>
    <w:rsid w:val="000C28B0"/>
    <w:rsid w:val="00180C9B"/>
    <w:rsid w:val="002775EE"/>
    <w:rsid w:val="00306BAB"/>
    <w:rsid w:val="004A307D"/>
    <w:rsid w:val="004D4A2A"/>
    <w:rsid w:val="00503B95"/>
    <w:rsid w:val="005632A9"/>
    <w:rsid w:val="005C27A8"/>
    <w:rsid w:val="0065501E"/>
    <w:rsid w:val="006752AF"/>
    <w:rsid w:val="007D3F76"/>
    <w:rsid w:val="007F67BA"/>
    <w:rsid w:val="00816005"/>
    <w:rsid w:val="00867E55"/>
    <w:rsid w:val="00933C59"/>
    <w:rsid w:val="00A11363"/>
    <w:rsid w:val="00AF24EF"/>
    <w:rsid w:val="00B05336"/>
    <w:rsid w:val="00B24726"/>
    <w:rsid w:val="00C1155B"/>
    <w:rsid w:val="00C92152"/>
    <w:rsid w:val="00CA18E7"/>
    <w:rsid w:val="00D026F8"/>
    <w:rsid w:val="00D21E46"/>
    <w:rsid w:val="00DC1A14"/>
    <w:rsid w:val="00DC3013"/>
    <w:rsid w:val="00DD27DB"/>
    <w:rsid w:val="00F6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BCFEA0"/>
  <w15:chartTrackingRefBased/>
  <w15:docId w15:val="{6E7C49F5-C93D-4A52-A30D-1EB8ACED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BA"/>
    <w:pPr>
      <w:tabs>
        <w:tab w:val="center" w:pos="4252"/>
        <w:tab w:val="right" w:pos="8504"/>
      </w:tabs>
      <w:snapToGrid w:val="0"/>
    </w:pPr>
  </w:style>
  <w:style w:type="character" w:customStyle="1" w:styleId="a4">
    <w:name w:val="ヘッダー (文字)"/>
    <w:basedOn w:val="a0"/>
    <w:link w:val="a3"/>
    <w:uiPriority w:val="99"/>
    <w:rsid w:val="007F67BA"/>
  </w:style>
  <w:style w:type="paragraph" w:styleId="a5">
    <w:name w:val="footer"/>
    <w:basedOn w:val="a"/>
    <w:link w:val="a6"/>
    <w:uiPriority w:val="99"/>
    <w:unhideWhenUsed/>
    <w:rsid w:val="007F67BA"/>
    <w:pPr>
      <w:tabs>
        <w:tab w:val="center" w:pos="4252"/>
        <w:tab w:val="right" w:pos="8504"/>
      </w:tabs>
      <w:snapToGrid w:val="0"/>
    </w:pPr>
  </w:style>
  <w:style w:type="character" w:customStyle="1" w:styleId="a6">
    <w:name w:val="フッター (文字)"/>
    <w:basedOn w:val="a0"/>
    <w:link w:val="a5"/>
    <w:uiPriority w:val="99"/>
    <w:rsid w:val="007F67BA"/>
  </w:style>
  <w:style w:type="paragraph" w:styleId="a7">
    <w:name w:val="Balloon Text"/>
    <w:basedOn w:val="a"/>
    <w:link w:val="a8"/>
    <w:uiPriority w:val="99"/>
    <w:semiHidden/>
    <w:unhideWhenUsed/>
    <w:rsid w:val="007F67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7BA"/>
    <w:rPr>
      <w:rFonts w:asciiTheme="majorHAnsi" w:eastAsiaTheme="majorEastAsia" w:hAnsiTheme="majorHAnsi" w:cstheme="majorBidi"/>
      <w:sz w:val="18"/>
      <w:szCs w:val="18"/>
    </w:rPr>
  </w:style>
  <w:style w:type="character" w:styleId="a9">
    <w:name w:val="Hyperlink"/>
    <w:basedOn w:val="a0"/>
    <w:uiPriority w:val="99"/>
    <w:unhideWhenUsed/>
    <w:rsid w:val="004A3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rousei@town,shari.hokkaid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rousei003</dc:creator>
  <cp:keywords/>
  <dc:description/>
  <cp:lastModifiedBy>pc00954518</cp:lastModifiedBy>
  <cp:revision>2</cp:revision>
  <cp:lastPrinted>2019-08-05T00:59:00Z</cp:lastPrinted>
  <dcterms:created xsi:type="dcterms:W3CDTF">2019-08-05T01:06:00Z</dcterms:created>
  <dcterms:modified xsi:type="dcterms:W3CDTF">2019-08-05T01:06:00Z</dcterms:modified>
</cp:coreProperties>
</file>